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426E" w14:textId="1A352A2E" w:rsidR="00E50775" w:rsidRPr="000312A5" w:rsidRDefault="000312A5" w:rsidP="00C2192E">
      <w:pPr>
        <w:pStyle w:val="NoSpacing"/>
        <w:spacing w:line="360" w:lineRule="auto"/>
        <w:jc w:val="center"/>
        <w:rPr>
          <w:rFonts w:ascii="Gill Sans Nova" w:hAnsi="Gill Sans Nova" w:cstheme="minorHAnsi"/>
          <w:b/>
          <w:bCs/>
          <w:sz w:val="32"/>
          <w:szCs w:val="32"/>
          <w:lang w:eastAsia="en-GB"/>
        </w:rPr>
      </w:pPr>
      <w:r w:rsidRPr="000312A5">
        <w:rPr>
          <w:rFonts w:ascii="Gill Sans Nova" w:hAnsi="Gill Sans Nova" w:cstheme="minorHAnsi"/>
          <w:b/>
          <w:bCs/>
          <w:sz w:val="32"/>
          <w:szCs w:val="32"/>
          <w:lang w:eastAsia="en-GB"/>
        </w:rPr>
        <w:t>JOB DESCRIPTION</w:t>
      </w:r>
    </w:p>
    <w:p w14:paraId="6ACE8464" w14:textId="67D80AFC" w:rsidR="000312A5" w:rsidRDefault="00875B0B" w:rsidP="000312A5">
      <w:pPr>
        <w:pStyle w:val="NoSpacing"/>
        <w:spacing w:line="360" w:lineRule="auto"/>
        <w:rPr>
          <w:rFonts w:ascii="Gill Sans Nova" w:hAnsi="Gill Sans Nova" w:cstheme="minorHAnsi"/>
          <w:b/>
          <w:bCs/>
          <w:lang w:eastAsia="en-GB"/>
        </w:rPr>
      </w:pPr>
      <w:r>
        <w:rPr>
          <w:rFonts w:ascii="Gill Sans Nova" w:hAnsi="Gill Sans Nova" w:cstheme="minorHAnsi"/>
          <w:lang w:eastAsia="en-GB"/>
        </w:rPr>
        <w:pict w14:anchorId="0FB9D975">
          <v:rect id="_x0000_i1025" style="width:0;height:1.5pt" o:hralign="center" o:hrstd="t" o:hr="t" fillcolor="#a0a0a0" stroked="f"/>
        </w:pict>
      </w:r>
    </w:p>
    <w:p w14:paraId="4C48CA7A" w14:textId="752D29F7" w:rsidR="00616E6A" w:rsidRPr="00616E6A" w:rsidRDefault="00616E6A" w:rsidP="00616E6A">
      <w:pPr>
        <w:pStyle w:val="NoSpacing"/>
        <w:spacing w:line="360" w:lineRule="auto"/>
        <w:rPr>
          <w:rFonts w:ascii="Gill Sans Nova" w:hAnsi="Gill Sans Nova" w:cstheme="minorHAnsi"/>
          <w:lang w:eastAsia="en-GB"/>
        </w:rPr>
      </w:pPr>
      <w:r w:rsidRPr="00616E6A">
        <w:rPr>
          <w:rFonts w:ascii="Gill Sans Nova" w:hAnsi="Gill Sans Nova" w:cstheme="minorHAnsi"/>
          <w:b/>
          <w:bCs/>
          <w:lang w:eastAsia="en-GB"/>
        </w:rPr>
        <w:t>Job Title:</w:t>
      </w:r>
      <w:r w:rsidRPr="00616E6A">
        <w:rPr>
          <w:rFonts w:ascii="Gill Sans Nova" w:hAnsi="Gill Sans Nova" w:cstheme="minorHAnsi"/>
          <w:lang w:eastAsia="en-GB"/>
        </w:rPr>
        <w:t xml:space="preserve"> </w:t>
      </w:r>
      <w:r w:rsidR="00C8273A">
        <w:rPr>
          <w:rFonts w:ascii="Gill Sans Nova" w:hAnsi="Gill Sans Nova" w:cstheme="minorHAnsi"/>
          <w:lang w:eastAsia="en-GB"/>
        </w:rPr>
        <w:t>Engagement and Communications Officer</w:t>
      </w:r>
      <w:r w:rsidRPr="00616E6A">
        <w:rPr>
          <w:rFonts w:ascii="Gill Sans Nova" w:hAnsi="Gill Sans Nova" w:cstheme="minorHAnsi"/>
          <w:lang w:eastAsia="en-GB"/>
        </w:rPr>
        <w:br/>
      </w:r>
      <w:r w:rsidRPr="00616E6A">
        <w:rPr>
          <w:rFonts w:ascii="Gill Sans Nova" w:hAnsi="Gill Sans Nova" w:cstheme="minorHAnsi"/>
          <w:b/>
          <w:bCs/>
          <w:lang w:eastAsia="en-GB"/>
        </w:rPr>
        <w:t>Line Manager:</w:t>
      </w:r>
      <w:r w:rsidRPr="00616E6A">
        <w:rPr>
          <w:rFonts w:ascii="Gill Sans Nova" w:hAnsi="Gill Sans Nova" w:cstheme="minorHAnsi"/>
          <w:lang w:eastAsia="en-GB"/>
        </w:rPr>
        <w:t xml:space="preserve"> </w:t>
      </w:r>
      <w:r w:rsidR="006376B6">
        <w:rPr>
          <w:rFonts w:ascii="Gill Sans Nova" w:hAnsi="Gill Sans Nova" w:cstheme="minorHAnsi"/>
          <w:lang w:eastAsia="en-GB"/>
        </w:rPr>
        <w:t>Funding and Relationship Manager</w:t>
      </w:r>
      <w:r w:rsidRPr="00616E6A">
        <w:rPr>
          <w:rFonts w:ascii="Gill Sans Nova" w:hAnsi="Gill Sans Nova" w:cstheme="minorHAnsi"/>
          <w:lang w:eastAsia="en-GB"/>
        </w:rPr>
        <w:br/>
      </w:r>
      <w:r w:rsidRPr="00616E6A">
        <w:rPr>
          <w:rFonts w:ascii="Gill Sans Nova" w:hAnsi="Gill Sans Nova" w:cstheme="minorHAnsi"/>
          <w:b/>
          <w:bCs/>
          <w:lang w:eastAsia="en-GB"/>
        </w:rPr>
        <w:t>Location:</w:t>
      </w:r>
      <w:r w:rsidRPr="00616E6A">
        <w:rPr>
          <w:rFonts w:ascii="Gill Sans Nova" w:hAnsi="Gill Sans Nova" w:cstheme="minorHAnsi"/>
          <w:lang w:eastAsia="en-GB"/>
        </w:rPr>
        <w:t xml:space="preserve"> Stonehouse, Gloucestershire </w:t>
      </w:r>
      <w:r w:rsidRPr="00616E6A">
        <w:rPr>
          <w:rFonts w:ascii="Gill Sans Nova" w:hAnsi="Gill Sans Nova" w:cstheme="minorHAnsi"/>
          <w:lang w:eastAsia="en-GB"/>
        </w:rPr>
        <w:br/>
      </w:r>
      <w:r w:rsidRPr="00616E6A">
        <w:rPr>
          <w:rFonts w:ascii="Gill Sans Nova" w:hAnsi="Gill Sans Nova" w:cstheme="minorHAnsi"/>
          <w:b/>
          <w:bCs/>
          <w:lang w:eastAsia="en-GB"/>
        </w:rPr>
        <w:t>Length of Appointment:</w:t>
      </w:r>
      <w:r w:rsidRPr="00616E6A">
        <w:rPr>
          <w:rFonts w:ascii="Gill Sans Nova" w:hAnsi="Gill Sans Nova" w:cstheme="minorHAnsi"/>
          <w:lang w:eastAsia="en-GB"/>
        </w:rPr>
        <w:t xml:space="preserve"> Minimum 12 months fixed term, subject to funding</w:t>
      </w:r>
      <w:r w:rsidRPr="00616E6A">
        <w:rPr>
          <w:rFonts w:ascii="Gill Sans Nova" w:hAnsi="Gill Sans Nova" w:cstheme="minorHAnsi"/>
          <w:lang w:eastAsia="en-GB"/>
        </w:rPr>
        <w:br/>
      </w:r>
      <w:r w:rsidRPr="00616E6A">
        <w:rPr>
          <w:rFonts w:ascii="Gill Sans Nova" w:hAnsi="Gill Sans Nova" w:cstheme="minorHAnsi"/>
          <w:b/>
          <w:bCs/>
          <w:lang w:eastAsia="en-GB"/>
        </w:rPr>
        <w:t>Time Commitment:</w:t>
      </w:r>
      <w:r w:rsidRPr="00616E6A">
        <w:rPr>
          <w:rFonts w:ascii="Gill Sans Nova" w:hAnsi="Gill Sans Nova" w:cstheme="minorHAnsi"/>
          <w:lang w:eastAsia="en-GB"/>
        </w:rPr>
        <w:t xml:space="preserve"> 20</w:t>
      </w:r>
      <w:r w:rsidR="006376B6">
        <w:rPr>
          <w:rFonts w:ascii="Gill Sans Nova" w:hAnsi="Gill Sans Nova" w:cstheme="minorHAnsi"/>
          <w:lang w:eastAsia="en-GB"/>
        </w:rPr>
        <w:t>-25</w:t>
      </w:r>
      <w:r w:rsidRPr="00616E6A">
        <w:rPr>
          <w:rFonts w:ascii="Gill Sans Nova" w:hAnsi="Gill Sans Nova" w:cstheme="minorHAnsi"/>
          <w:lang w:eastAsia="en-GB"/>
        </w:rPr>
        <w:t xml:space="preserve"> hours per week – flexible working hours</w:t>
      </w:r>
      <w:r w:rsidR="006376B6">
        <w:rPr>
          <w:rFonts w:ascii="Gill Sans Nova" w:hAnsi="Gill Sans Nova" w:cstheme="minorHAnsi"/>
          <w:lang w:eastAsia="en-GB"/>
        </w:rPr>
        <w:t xml:space="preserve"> depending on charity demands</w:t>
      </w:r>
    </w:p>
    <w:p w14:paraId="6007E773" w14:textId="77777777" w:rsidR="000312A5" w:rsidRPr="000312A5" w:rsidRDefault="00875B0B" w:rsidP="000312A5">
      <w:pPr>
        <w:pStyle w:val="NoSpacing"/>
        <w:spacing w:line="360" w:lineRule="auto"/>
        <w:rPr>
          <w:rFonts w:ascii="Gill Sans Nova" w:hAnsi="Gill Sans Nova" w:cstheme="minorHAnsi"/>
          <w:lang w:eastAsia="en-GB"/>
        </w:rPr>
      </w:pPr>
      <w:r>
        <w:rPr>
          <w:rFonts w:ascii="Gill Sans Nova" w:hAnsi="Gill Sans Nova" w:cstheme="minorHAnsi"/>
          <w:lang w:eastAsia="en-GB"/>
        </w:rPr>
        <w:pict w14:anchorId="7029549F">
          <v:rect id="_x0000_i1026" style="width:0;height:1.5pt" o:hralign="center" o:hrstd="t" o:hr="t" fillcolor="#a0a0a0" stroked="f"/>
        </w:pict>
      </w:r>
    </w:p>
    <w:p w14:paraId="2A47166C" w14:textId="77777777" w:rsidR="000312A5" w:rsidRPr="000312A5" w:rsidRDefault="000312A5" w:rsidP="000312A5">
      <w:pPr>
        <w:pStyle w:val="NoSpacing"/>
        <w:spacing w:line="360" w:lineRule="auto"/>
        <w:rPr>
          <w:rFonts w:ascii="Gill Sans Nova" w:hAnsi="Gill Sans Nova" w:cstheme="minorHAnsi"/>
          <w:b/>
          <w:bCs/>
          <w:lang w:eastAsia="en-GB"/>
        </w:rPr>
      </w:pPr>
      <w:r w:rsidRPr="000312A5">
        <w:rPr>
          <w:rFonts w:ascii="Gill Sans Nova" w:hAnsi="Gill Sans Nova" w:cstheme="minorHAnsi"/>
          <w:b/>
          <w:bCs/>
          <w:lang w:eastAsia="en-GB"/>
        </w:rPr>
        <w:t>Background</w:t>
      </w:r>
    </w:p>
    <w:p w14:paraId="58F50D1C" w14:textId="42792111" w:rsidR="000312A5" w:rsidRPr="000312A5" w:rsidRDefault="000312A5" w:rsidP="000312A5">
      <w:pPr>
        <w:pStyle w:val="NoSpacing"/>
        <w:spacing w:line="360" w:lineRule="auto"/>
        <w:rPr>
          <w:rFonts w:ascii="Gill Sans Nova" w:hAnsi="Gill Sans Nova" w:cstheme="minorHAnsi"/>
          <w:lang w:eastAsia="en-GB"/>
        </w:rPr>
      </w:pPr>
      <w:r w:rsidRPr="000312A5">
        <w:rPr>
          <w:rFonts w:ascii="Gill Sans Nova" w:hAnsi="Gill Sans Nova" w:cstheme="minorHAnsi"/>
          <w:lang w:eastAsia="en-GB"/>
        </w:rPr>
        <w:t>Sunflowers Suicide Support is a rapidly growing charity dedicated to providing essential support to individuals affected by suicide. Founded in memory of Pete Morris, Sunflowers aligns its work with local and national suicide prevention strategies and best practices. In addition to its core mission, Sunflowers conducts intervention and awareness training and hosts various campaigns throughout the year to prevent suicide.</w:t>
      </w:r>
      <w:r w:rsidR="00815A32">
        <w:rPr>
          <w:rFonts w:ascii="Gill Sans Nova" w:hAnsi="Gill Sans Nova" w:cstheme="minorHAnsi"/>
          <w:lang w:eastAsia="en-GB"/>
        </w:rPr>
        <w:t xml:space="preserve"> </w:t>
      </w:r>
      <w:r w:rsidRPr="000312A5">
        <w:rPr>
          <w:rFonts w:ascii="Gill Sans Nova" w:hAnsi="Gill Sans Nova" w:cstheme="minorHAnsi"/>
          <w:lang w:eastAsia="en-GB"/>
        </w:rPr>
        <w:t>At Sunflowers Suicide Support, we celebrate diversity and strive to create an inclusive environment where everyone's unique perspectives and experiences are valued.</w:t>
      </w:r>
    </w:p>
    <w:p w14:paraId="4C04D9B1" w14:textId="77777777" w:rsidR="000312A5" w:rsidRPr="000312A5" w:rsidRDefault="00875B0B" w:rsidP="000312A5">
      <w:pPr>
        <w:pStyle w:val="NoSpacing"/>
        <w:spacing w:line="360" w:lineRule="auto"/>
        <w:rPr>
          <w:rFonts w:ascii="Gill Sans Nova" w:hAnsi="Gill Sans Nova" w:cstheme="minorHAnsi"/>
          <w:lang w:eastAsia="en-GB"/>
        </w:rPr>
      </w:pPr>
      <w:r>
        <w:rPr>
          <w:rFonts w:ascii="Gill Sans Nova" w:hAnsi="Gill Sans Nova" w:cstheme="minorHAnsi"/>
          <w:lang w:eastAsia="en-GB"/>
        </w:rPr>
        <w:pict w14:anchorId="7CA0557D">
          <v:rect id="_x0000_i1027" style="width:0;height:1.5pt" o:hralign="center" o:hrstd="t" o:hr="t" fillcolor="#a0a0a0" stroked="f"/>
        </w:pict>
      </w:r>
    </w:p>
    <w:p w14:paraId="71203211" w14:textId="77777777" w:rsidR="000312A5" w:rsidRPr="000312A5" w:rsidRDefault="000312A5" w:rsidP="000312A5">
      <w:pPr>
        <w:pStyle w:val="NoSpacing"/>
        <w:spacing w:line="360" w:lineRule="auto"/>
        <w:rPr>
          <w:rFonts w:ascii="Gill Sans Nova" w:hAnsi="Gill Sans Nova" w:cstheme="minorHAnsi"/>
          <w:b/>
          <w:bCs/>
          <w:lang w:eastAsia="en-GB"/>
        </w:rPr>
      </w:pPr>
      <w:r w:rsidRPr="000312A5">
        <w:rPr>
          <w:rFonts w:ascii="Gill Sans Nova" w:hAnsi="Gill Sans Nova" w:cstheme="minorHAnsi"/>
          <w:b/>
          <w:bCs/>
          <w:lang w:eastAsia="en-GB"/>
        </w:rPr>
        <w:t>Purpose</w:t>
      </w:r>
    </w:p>
    <w:p w14:paraId="4F587D77" w14:textId="0A935BDE" w:rsidR="00677CC8" w:rsidRDefault="009E7DBE" w:rsidP="00E72854">
      <w:pPr>
        <w:pStyle w:val="NoSpacing"/>
        <w:spacing w:line="360" w:lineRule="auto"/>
        <w:rPr>
          <w:rFonts w:ascii="Gill Sans Nova" w:hAnsi="Gill Sans Nova" w:cstheme="minorHAnsi"/>
          <w:b/>
          <w:bCs/>
          <w:lang w:eastAsia="en-GB"/>
        </w:rPr>
      </w:pPr>
      <w:r w:rsidRPr="009E7DBE">
        <w:rPr>
          <w:rFonts w:ascii="Gill Sans Nova" w:hAnsi="Gill Sans Nova" w:cstheme="minorHAnsi"/>
          <w:lang w:eastAsia="en-GB"/>
        </w:rPr>
        <w:t xml:space="preserve">The Engagement and Communications Officer will be a vital part of the fundraising team, helping to increase income and raise the profile of Sunflowers across Gloucestershire and beyond. Working closely with the </w:t>
      </w:r>
      <w:r w:rsidR="00C91AB6">
        <w:rPr>
          <w:rFonts w:ascii="Gill Sans Nova" w:hAnsi="Gill Sans Nova" w:cstheme="minorHAnsi"/>
          <w:lang w:eastAsia="en-GB"/>
        </w:rPr>
        <w:t>Funding and Relationship Manager</w:t>
      </w:r>
      <w:r w:rsidRPr="009E7DBE">
        <w:rPr>
          <w:rFonts w:ascii="Gill Sans Nova" w:hAnsi="Gill Sans Nova" w:cstheme="minorHAnsi"/>
          <w:lang w:eastAsia="en-GB"/>
        </w:rPr>
        <w:t>, the post-holder will develop and deliver engagement, marketing, and communications plans in line with the charity’s strategy. The role focuses on building strong relationships with businesses, community groups, and supporters, while creating compelling content and campaigns that promote awareness, events, and fundraising activities. This is an exciting opportunity for a proactive individual passionate about relationship-building, storytelling, and making a meaningful difference in suicide prevention.</w:t>
      </w:r>
    </w:p>
    <w:p w14:paraId="166792F1" w14:textId="77777777" w:rsidR="00677CC8" w:rsidRPr="00616E6A" w:rsidRDefault="00875B0B" w:rsidP="005904C4">
      <w:pPr>
        <w:pStyle w:val="NoSpacing"/>
        <w:spacing w:line="360" w:lineRule="auto"/>
        <w:rPr>
          <w:rFonts w:ascii="Gill Sans Nova" w:hAnsi="Gill Sans Nova" w:cstheme="minorHAnsi"/>
          <w:lang w:eastAsia="en-GB"/>
        </w:rPr>
      </w:pPr>
      <w:r>
        <w:rPr>
          <w:rFonts w:ascii="Gill Sans Nova" w:hAnsi="Gill Sans Nova" w:cstheme="minorHAnsi"/>
          <w:lang w:eastAsia="en-GB"/>
        </w:rPr>
        <w:pict w14:anchorId="0C6B629E">
          <v:rect id="_x0000_i1028" style="width:0;height:1.5pt" o:hralign="center" o:hrstd="t" o:hr="t" fillcolor="#a0a0a0" stroked="f"/>
        </w:pict>
      </w:r>
    </w:p>
    <w:p w14:paraId="7B2D9D0D" w14:textId="58AEF046" w:rsidR="000312A5" w:rsidRPr="000312A5" w:rsidRDefault="000312A5" w:rsidP="000312A5">
      <w:pPr>
        <w:pStyle w:val="NoSpacing"/>
        <w:spacing w:line="360" w:lineRule="auto"/>
        <w:rPr>
          <w:rFonts w:ascii="Gill Sans Nova" w:hAnsi="Gill Sans Nova" w:cstheme="minorHAnsi"/>
          <w:lang w:eastAsia="en-GB"/>
        </w:rPr>
      </w:pPr>
    </w:p>
    <w:p w14:paraId="2AC86CF0" w14:textId="6694E0D5" w:rsidR="000312A5" w:rsidRPr="00821309" w:rsidRDefault="000312A5" w:rsidP="00821309">
      <w:pPr>
        <w:pStyle w:val="NoSpacing"/>
        <w:spacing w:line="360" w:lineRule="auto"/>
        <w:rPr>
          <w:rFonts w:ascii="Gill Sans Nova" w:hAnsi="Gill Sans Nova" w:cstheme="minorHAnsi"/>
          <w:b/>
          <w:bCs/>
          <w:lang w:eastAsia="en-GB"/>
        </w:rPr>
      </w:pPr>
      <w:r w:rsidRPr="00821309">
        <w:rPr>
          <w:rFonts w:ascii="Gill Sans Nova" w:hAnsi="Gill Sans Nova" w:cstheme="minorHAnsi"/>
          <w:b/>
          <w:bCs/>
          <w:lang w:eastAsia="en-GB"/>
        </w:rPr>
        <w:lastRenderedPageBreak/>
        <w:t>Main Responsibilities</w:t>
      </w:r>
    </w:p>
    <w:p w14:paraId="31019FCE" w14:textId="77777777" w:rsidR="004979A8" w:rsidRPr="004979A8" w:rsidRDefault="004979A8" w:rsidP="00821309">
      <w:pPr>
        <w:spacing w:after="0" w:line="360" w:lineRule="auto"/>
        <w:rPr>
          <w:rFonts w:ascii="Gill Sans Nova" w:hAnsi="Gill Sans Nova"/>
          <w:u w:val="single"/>
          <w:lang w:eastAsia="en-GB"/>
        </w:rPr>
      </w:pPr>
      <w:r w:rsidRPr="004979A8">
        <w:rPr>
          <w:rFonts w:ascii="Gill Sans Nova" w:hAnsi="Gill Sans Nova"/>
          <w:u w:val="single"/>
          <w:lang w:eastAsia="en-GB"/>
        </w:rPr>
        <w:t>Marketing, Communications &amp; Brand</w:t>
      </w:r>
    </w:p>
    <w:p w14:paraId="265C789B" w14:textId="77777777" w:rsidR="004979A8" w:rsidRPr="004979A8" w:rsidRDefault="004979A8" w:rsidP="00821309">
      <w:pPr>
        <w:numPr>
          <w:ilvl w:val="0"/>
          <w:numId w:val="14"/>
        </w:numPr>
        <w:spacing w:after="0" w:line="360" w:lineRule="auto"/>
        <w:rPr>
          <w:rFonts w:ascii="Gill Sans Nova" w:hAnsi="Gill Sans Nova"/>
          <w:lang w:eastAsia="en-GB"/>
        </w:rPr>
      </w:pPr>
      <w:r w:rsidRPr="004979A8">
        <w:rPr>
          <w:rFonts w:ascii="Gill Sans Nova" w:hAnsi="Gill Sans Nova"/>
          <w:lang w:eastAsia="en-GB"/>
        </w:rPr>
        <w:t>Develop and deliver integrated marketing and communications plans in line with the charity’s strategy, ensuring consistent messaging and strong brand identity across all channels.</w:t>
      </w:r>
    </w:p>
    <w:p w14:paraId="448B92D2" w14:textId="27DE7B33" w:rsidR="004979A8" w:rsidRPr="004979A8" w:rsidRDefault="004979A8" w:rsidP="00821309">
      <w:pPr>
        <w:numPr>
          <w:ilvl w:val="0"/>
          <w:numId w:val="14"/>
        </w:numPr>
        <w:spacing w:after="0" w:line="360" w:lineRule="auto"/>
        <w:rPr>
          <w:rFonts w:ascii="Gill Sans Nova" w:hAnsi="Gill Sans Nova"/>
          <w:lang w:eastAsia="en-GB"/>
        </w:rPr>
      </w:pPr>
      <w:r w:rsidRPr="004979A8">
        <w:rPr>
          <w:rFonts w:ascii="Gill Sans Nova" w:hAnsi="Gill Sans Nova"/>
          <w:lang w:eastAsia="en-GB"/>
        </w:rPr>
        <w:t>Create and manage high-quality content including social media, website, newsletters, press releases, impact reports, and promotional materials.</w:t>
      </w:r>
    </w:p>
    <w:p w14:paraId="398C6B30" w14:textId="77777777" w:rsidR="004979A8" w:rsidRPr="004979A8" w:rsidRDefault="004979A8" w:rsidP="00821309">
      <w:pPr>
        <w:numPr>
          <w:ilvl w:val="0"/>
          <w:numId w:val="14"/>
        </w:numPr>
        <w:spacing w:after="0" w:line="360" w:lineRule="auto"/>
        <w:rPr>
          <w:rFonts w:ascii="Gill Sans Nova" w:hAnsi="Gill Sans Nova"/>
          <w:lang w:eastAsia="en-GB"/>
        </w:rPr>
      </w:pPr>
      <w:r w:rsidRPr="004979A8">
        <w:rPr>
          <w:rFonts w:ascii="Gill Sans Nova" w:hAnsi="Gill Sans Nova"/>
          <w:lang w:eastAsia="en-GB"/>
        </w:rPr>
        <w:t>Ensure all communications are accessible, on-brand, and reflect the charity’s values and tone.</w:t>
      </w:r>
    </w:p>
    <w:p w14:paraId="5AF8F5AA" w14:textId="77777777" w:rsidR="004979A8" w:rsidRPr="004979A8" w:rsidRDefault="004979A8" w:rsidP="00821309">
      <w:pPr>
        <w:numPr>
          <w:ilvl w:val="0"/>
          <w:numId w:val="14"/>
        </w:numPr>
        <w:spacing w:after="0" w:line="360" w:lineRule="auto"/>
        <w:rPr>
          <w:rFonts w:ascii="Gill Sans Nova" w:hAnsi="Gill Sans Nova"/>
          <w:lang w:eastAsia="en-GB"/>
        </w:rPr>
      </w:pPr>
      <w:r w:rsidRPr="004979A8">
        <w:rPr>
          <w:rFonts w:ascii="Gill Sans Nova" w:hAnsi="Gill Sans Nova"/>
          <w:lang w:eastAsia="en-GB"/>
        </w:rPr>
        <w:t>Monitor performance and engagement analytics, adapting approaches to maximise reach and impact.</w:t>
      </w:r>
    </w:p>
    <w:p w14:paraId="1B13F3C9" w14:textId="77777777" w:rsidR="00B55DE4" w:rsidRPr="00821309" w:rsidRDefault="00B55DE4" w:rsidP="00821309">
      <w:pPr>
        <w:spacing w:after="0" w:line="360" w:lineRule="auto"/>
        <w:rPr>
          <w:rFonts w:ascii="Gill Sans Nova" w:hAnsi="Gill Sans Nova"/>
          <w:b/>
          <w:bCs/>
          <w:lang w:eastAsia="en-GB"/>
        </w:rPr>
      </w:pPr>
    </w:p>
    <w:p w14:paraId="1BF563CF" w14:textId="25BE92D6" w:rsidR="004979A8" w:rsidRPr="004979A8" w:rsidRDefault="004979A8" w:rsidP="00821309">
      <w:pPr>
        <w:spacing w:after="0" w:line="360" w:lineRule="auto"/>
        <w:rPr>
          <w:rFonts w:ascii="Gill Sans Nova" w:hAnsi="Gill Sans Nova"/>
          <w:u w:val="single"/>
          <w:lang w:eastAsia="en-GB"/>
        </w:rPr>
      </w:pPr>
      <w:r w:rsidRPr="004979A8">
        <w:rPr>
          <w:rFonts w:ascii="Gill Sans Nova" w:hAnsi="Gill Sans Nova"/>
          <w:u w:val="single"/>
          <w:lang w:eastAsia="en-GB"/>
        </w:rPr>
        <w:t>Digital &amp; Media Engagement</w:t>
      </w:r>
    </w:p>
    <w:p w14:paraId="3002C901" w14:textId="77777777" w:rsidR="004979A8" w:rsidRPr="004979A8" w:rsidRDefault="004979A8" w:rsidP="00821309">
      <w:pPr>
        <w:numPr>
          <w:ilvl w:val="0"/>
          <w:numId w:val="15"/>
        </w:numPr>
        <w:spacing w:after="0" w:line="360" w:lineRule="auto"/>
        <w:rPr>
          <w:rFonts w:ascii="Gill Sans Nova" w:hAnsi="Gill Sans Nova"/>
          <w:lang w:eastAsia="en-GB"/>
        </w:rPr>
      </w:pPr>
      <w:r w:rsidRPr="004979A8">
        <w:rPr>
          <w:rFonts w:ascii="Gill Sans Nova" w:hAnsi="Gill Sans Nova"/>
          <w:lang w:eastAsia="en-GB"/>
        </w:rPr>
        <w:t>Manage and grow social media platforms, creating engaging content and fostering an active online community.</w:t>
      </w:r>
    </w:p>
    <w:p w14:paraId="75E5E5CE" w14:textId="77777777" w:rsidR="004979A8" w:rsidRPr="004979A8" w:rsidRDefault="004979A8" w:rsidP="00821309">
      <w:pPr>
        <w:numPr>
          <w:ilvl w:val="0"/>
          <w:numId w:val="15"/>
        </w:numPr>
        <w:spacing w:after="0" w:line="360" w:lineRule="auto"/>
        <w:rPr>
          <w:rFonts w:ascii="Gill Sans Nova" w:hAnsi="Gill Sans Nova"/>
          <w:lang w:eastAsia="en-GB"/>
        </w:rPr>
      </w:pPr>
      <w:r w:rsidRPr="004979A8">
        <w:rPr>
          <w:rFonts w:ascii="Gill Sans Nova" w:hAnsi="Gill Sans Nova"/>
          <w:lang w:eastAsia="en-GB"/>
        </w:rPr>
        <w:t>Develop structured content plans, templates, and guidelines to ensure consistency.</w:t>
      </w:r>
    </w:p>
    <w:p w14:paraId="4831DDAD" w14:textId="77777777" w:rsidR="00B55DE4" w:rsidRPr="00821309" w:rsidRDefault="004979A8" w:rsidP="00821309">
      <w:pPr>
        <w:pStyle w:val="NoSpacing"/>
        <w:numPr>
          <w:ilvl w:val="0"/>
          <w:numId w:val="4"/>
        </w:numPr>
        <w:spacing w:line="360" w:lineRule="auto"/>
        <w:rPr>
          <w:rFonts w:ascii="Gill Sans Nova" w:hAnsi="Gill Sans Nova" w:cstheme="minorHAnsi"/>
          <w:lang w:eastAsia="en-GB"/>
        </w:rPr>
      </w:pPr>
      <w:r w:rsidRPr="004979A8">
        <w:rPr>
          <w:rFonts w:ascii="Gill Sans Nova" w:hAnsi="Gill Sans Nova"/>
          <w:lang w:eastAsia="en-GB"/>
        </w:rPr>
        <w:t>Build and maintain relationships with local media, respond to enquiries, and coordinate press coverage.</w:t>
      </w:r>
      <w:r w:rsidR="00B55DE4" w:rsidRPr="00821309">
        <w:rPr>
          <w:rFonts w:ascii="Gill Sans Nova" w:hAnsi="Gill Sans Nova" w:cstheme="minorHAnsi"/>
          <w:lang w:eastAsia="en-GB"/>
        </w:rPr>
        <w:t xml:space="preserve"> </w:t>
      </w:r>
    </w:p>
    <w:p w14:paraId="30130F4C" w14:textId="699D3C02" w:rsidR="00B55DE4" w:rsidRPr="006376B6" w:rsidRDefault="00B55DE4" w:rsidP="006376B6">
      <w:pPr>
        <w:pStyle w:val="NoSpacing"/>
        <w:numPr>
          <w:ilvl w:val="0"/>
          <w:numId w:val="4"/>
        </w:numPr>
        <w:spacing w:line="360" w:lineRule="auto"/>
        <w:rPr>
          <w:rFonts w:ascii="Gill Sans Nova" w:hAnsi="Gill Sans Nova" w:cstheme="minorHAnsi"/>
          <w:lang w:eastAsia="en-GB"/>
        </w:rPr>
      </w:pPr>
      <w:r w:rsidRPr="00821309">
        <w:rPr>
          <w:rFonts w:ascii="Gill Sans Nova" w:hAnsi="Gill Sans Nova" w:cstheme="minorHAnsi"/>
          <w:lang w:eastAsia="en-GB"/>
        </w:rPr>
        <w:t>Monitor performance analytics and adapt content plans to enhance reach and engagement.</w:t>
      </w:r>
    </w:p>
    <w:p w14:paraId="0D0FA872" w14:textId="77777777" w:rsidR="00B55DE4" w:rsidRPr="004979A8" w:rsidRDefault="00B55DE4" w:rsidP="00821309">
      <w:pPr>
        <w:spacing w:after="0" w:line="360" w:lineRule="auto"/>
        <w:ind w:left="720"/>
        <w:rPr>
          <w:rFonts w:ascii="Gill Sans Nova" w:hAnsi="Gill Sans Nova"/>
          <w:lang w:eastAsia="en-GB"/>
        </w:rPr>
      </w:pPr>
    </w:p>
    <w:p w14:paraId="21D2B697" w14:textId="77777777" w:rsidR="004979A8" w:rsidRPr="004979A8" w:rsidRDefault="004979A8" w:rsidP="00821309">
      <w:pPr>
        <w:spacing w:after="0" w:line="360" w:lineRule="auto"/>
        <w:rPr>
          <w:rFonts w:ascii="Gill Sans Nova" w:hAnsi="Gill Sans Nova"/>
          <w:u w:val="single"/>
          <w:lang w:eastAsia="en-GB"/>
        </w:rPr>
      </w:pPr>
      <w:r w:rsidRPr="004979A8">
        <w:rPr>
          <w:rFonts w:ascii="Gill Sans Nova" w:hAnsi="Gill Sans Nova"/>
          <w:u w:val="single"/>
          <w:lang w:eastAsia="en-GB"/>
        </w:rPr>
        <w:t>Campaigns, Awareness &amp; Fundraising Support</w:t>
      </w:r>
    </w:p>
    <w:p w14:paraId="2BB39087" w14:textId="77777777" w:rsidR="004979A8" w:rsidRPr="004979A8" w:rsidRDefault="004979A8" w:rsidP="00821309">
      <w:pPr>
        <w:numPr>
          <w:ilvl w:val="0"/>
          <w:numId w:val="16"/>
        </w:numPr>
        <w:spacing w:after="0" w:line="360" w:lineRule="auto"/>
        <w:rPr>
          <w:rFonts w:ascii="Gill Sans Nova" w:hAnsi="Gill Sans Nova"/>
          <w:lang w:eastAsia="en-GB"/>
        </w:rPr>
      </w:pPr>
      <w:r w:rsidRPr="004979A8">
        <w:rPr>
          <w:rFonts w:ascii="Gill Sans Nova" w:hAnsi="Gill Sans Nova"/>
          <w:lang w:eastAsia="en-GB"/>
        </w:rPr>
        <w:t>Support the planning and delivery of awareness and fundraising campaigns, including key awareness days and events.</w:t>
      </w:r>
    </w:p>
    <w:p w14:paraId="22BC646F" w14:textId="77777777" w:rsidR="004979A8" w:rsidRPr="004979A8" w:rsidRDefault="004979A8" w:rsidP="00821309">
      <w:pPr>
        <w:numPr>
          <w:ilvl w:val="0"/>
          <w:numId w:val="16"/>
        </w:numPr>
        <w:spacing w:after="0" w:line="360" w:lineRule="auto"/>
        <w:rPr>
          <w:rFonts w:ascii="Gill Sans Nova" w:hAnsi="Gill Sans Nova"/>
          <w:lang w:eastAsia="en-GB"/>
        </w:rPr>
      </w:pPr>
      <w:r w:rsidRPr="004979A8">
        <w:rPr>
          <w:rFonts w:ascii="Gill Sans Nova" w:hAnsi="Gill Sans Nova"/>
          <w:lang w:eastAsia="en-GB"/>
        </w:rPr>
        <w:t>Develop campaign messaging and materials that promote the charity’s work and support income generation.</w:t>
      </w:r>
    </w:p>
    <w:p w14:paraId="3065C48D" w14:textId="77777777" w:rsidR="004979A8" w:rsidRDefault="004979A8" w:rsidP="00821309">
      <w:pPr>
        <w:numPr>
          <w:ilvl w:val="0"/>
          <w:numId w:val="16"/>
        </w:numPr>
        <w:spacing w:after="0" w:line="360" w:lineRule="auto"/>
        <w:rPr>
          <w:rFonts w:ascii="Gill Sans Nova" w:hAnsi="Gill Sans Nova"/>
          <w:lang w:eastAsia="en-GB"/>
        </w:rPr>
      </w:pPr>
      <w:r w:rsidRPr="004979A8">
        <w:rPr>
          <w:rFonts w:ascii="Gill Sans Nova" w:hAnsi="Gill Sans Nova"/>
          <w:lang w:eastAsia="en-GB"/>
        </w:rPr>
        <w:t>Work closely with the fundraising team to ensure consistent messaging across all fundraising and communication activities.</w:t>
      </w:r>
    </w:p>
    <w:p w14:paraId="4C31E9B0" w14:textId="77777777" w:rsidR="006376B6" w:rsidRDefault="006376B6" w:rsidP="006376B6">
      <w:pPr>
        <w:spacing w:after="0" w:line="360" w:lineRule="auto"/>
        <w:rPr>
          <w:rFonts w:ascii="Gill Sans Nova" w:hAnsi="Gill Sans Nova"/>
          <w:lang w:eastAsia="en-GB"/>
        </w:rPr>
      </w:pPr>
    </w:p>
    <w:p w14:paraId="4DB38E5D" w14:textId="77777777" w:rsidR="006376B6" w:rsidRPr="004979A8" w:rsidRDefault="006376B6" w:rsidP="006376B6">
      <w:pPr>
        <w:spacing w:after="0" w:line="360" w:lineRule="auto"/>
        <w:rPr>
          <w:rFonts w:ascii="Gill Sans Nova" w:hAnsi="Gill Sans Nova"/>
          <w:lang w:eastAsia="en-GB"/>
        </w:rPr>
      </w:pPr>
    </w:p>
    <w:p w14:paraId="4B3220FA" w14:textId="77777777" w:rsidR="004979A8" w:rsidRPr="004979A8" w:rsidRDefault="004979A8" w:rsidP="00821309">
      <w:pPr>
        <w:spacing w:after="0" w:line="360" w:lineRule="auto"/>
        <w:rPr>
          <w:rFonts w:ascii="Gill Sans Nova" w:hAnsi="Gill Sans Nova"/>
          <w:u w:val="single"/>
          <w:lang w:eastAsia="en-GB"/>
        </w:rPr>
      </w:pPr>
      <w:r w:rsidRPr="004979A8">
        <w:rPr>
          <w:rFonts w:ascii="Gill Sans Nova" w:hAnsi="Gill Sans Nova"/>
          <w:u w:val="single"/>
          <w:lang w:eastAsia="en-GB"/>
        </w:rPr>
        <w:lastRenderedPageBreak/>
        <w:t>External Engagement &amp; Partnerships</w:t>
      </w:r>
    </w:p>
    <w:p w14:paraId="5D27E2CC" w14:textId="77777777" w:rsidR="004979A8" w:rsidRPr="004979A8" w:rsidRDefault="004979A8" w:rsidP="00821309">
      <w:pPr>
        <w:numPr>
          <w:ilvl w:val="0"/>
          <w:numId w:val="17"/>
        </w:numPr>
        <w:spacing w:after="0" w:line="360" w:lineRule="auto"/>
        <w:rPr>
          <w:rFonts w:ascii="Gill Sans Nova" w:hAnsi="Gill Sans Nova"/>
          <w:lang w:eastAsia="en-GB"/>
        </w:rPr>
      </w:pPr>
      <w:r w:rsidRPr="004979A8">
        <w:rPr>
          <w:rFonts w:ascii="Gill Sans Nova" w:hAnsi="Gill Sans Nova"/>
          <w:lang w:eastAsia="en-GB"/>
        </w:rPr>
        <w:t>Build and maintain relationships with businesses, community groups, supporters, and stakeholders to increase awareness and income opportunities.</w:t>
      </w:r>
    </w:p>
    <w:p w14:paraId="5E348CFD" w14:textId="77777777" w:rsidR="004979A8" w:rsidRPr="004979A8" w:rsidRDefault="004979A8" w:rsidP="00821309">
      <w:pPr>
        <w:numPr>
          <w:ilvl w:val="0"/>
          <w:numId w:val="17"/>
        </w:numPr>
        <w:spacing w:after="0" w:line="360" w:lineRule="auto"/>
        <w:rPr>
          <w:rFonts w:ascii="Gill Sans Nova" w:hAnsi="Gill Sans Nova"/>
          <w:lang w:eastAsia="en-GB"/>
        </w:rPr>
      </w:pPr>
      <w:r w:rsidRPr="004979A8">
        <w:rPr>
          <w:rFonts w:ascii="Gill Sans Nova" w:hAnsi="Gill Sans Nova"/>
          <w:lang w:eastAsia="en-GB"/>
        </w:rPr>
        <w:t>Support the development of corporate partnerships, including preparing proposals, presentations, and communications.</w:t>
      </w:r>
    </w:p>
    <w:p w14:paraId="666A4BC0" w14:textId="77777777" w:rsidR="00002795" w:rsidRPr="00821309" w:rsidRDefault="004979A8" w:rsidP="00821309">
      <w:pPr>
        <w:pStyle w:val="NoSpacing"/>
        <w:numPr>
          <w:ilvl w:val="0"/>
          <w:numId w:val="12"/>
        </w:numPr>
        <w:spacing w:line="360" w:lineRule="auto"/>
        <w:rPr>
          <w:rFonts w:ascii="Gill Sans Nova" w:hAnsi="Gill Sans Nova" w:cstheme="minorHAnsi"/>
          <w:lang w:eastAsia="en-GB"/>
        </w:rPr>
      </w:pPr>
      <w:r w:rsidRPr="004979A8">
        <w:rPr>
          <w:rFonts w:ascii="Gill Sans Nova" w:hAnsi="Gill Sans Nova"/>
          <w:lang w:eastAsia="en-GB"/>
        </w:rPr>
        <w:t>Represent the charity at events and within the community, acting as an ambassador for its mission and impact.</w:t>
      </w:r>
      <w:r w:rsidR="00002795" w:rsidRPr="00821309">
        <w:rPr>
          <w:rFonts w:ascii="Gill Sans Nova" w:hAnsi="Gill Sans Nova" w:cstheme="minorHAnsi"/>
          <w:lang w:eastAsia="en-GB"/>
        </w:rPr>
        <w:t xml:space="preserve"> </w:t>
      </w:r>
    </w:p>
    <w:p w14:paraId="2C54C44D" w14:textId="3A6C439A" w:rsidR="00002795" w:rsidRPr="00821309" w:rsidRDefault="00002795" w:rsidP="00821309">
      <w:pPr>
        <w:pStyle w:val="NoSpacing"/>
        <w:numPr>
          <w:ilvl w:val="0"/>
          <w:numId w:val="12"/>
        </w:numPr>
        <w:spacing w:line="360" w:lineRule="auto"/>
        <w:rPr>
          <w:rFonts w:ascii="Gill Sans Nova" w:hAnsi="Gill Sans Nova" w:cstheme="minorHAnsi"/>
          <w:lang w:eastAsia="en-GB"/>
        </w:rPr>
      </w:pPr>
      <w:r w:rsidRPr="00821309">
        <w:rPr>
          <w:rFonts w:ascii="Gill Sans Nova" w:hAnsi="Gill Sans Nova" w:cstheme="minorHAnsi"/>
          <w:lang w:eastAsia="en-GB"/>
        </w:rPr>
        <w:t>Research innovative practices to enhance stakeholder engagement and communication effectiveness.</w:t>
      </w:r>
    </w:p>
    <w:p w14:paraId="2111C0CB" w14:textId="4AFB8082" w:rsidR="004979A8" w:rsidRPr="004979A8" w:rsidRDefault="004979A8" w:rsidP="006376B6">
      <w:pPr>
        <w:spacing w:after="0" w:line="360" w:lineRule="auto"/>
        <w:ind w:left="720"/>
        <w:rPr>
          <w:rFonts w:ascii="Gill Sans Nova" w:hAnsi="Gill Sans Nova"/>
          <w:lang w:eastAsia="en-GB"/>
        </w:rPr>
      </w:pPr>
    </w:p>
    <w:p w14:paraId="411E0164" w14:textId="77777777" w:rsidR="004979A8" w:rsidRPr="004979A8" w:rsidRDefault="004979A8" w:rsidP="00821309">
      <w:pPr>
        <w:spacing w:after="0" w:line="360" w:lineRule="auto"/>
        <w:rPr>
          <w:rFonts w:ascii="Gill Sans Nova" w:hAnsi="Gill Sans Nova"/>
          <w:u w:val="single"/>
          <w:lang w:eastAsia="en-GB"/>
        </w:rPr>
      </w:pPr>
      <w:r w:rsidRPr="004979A8">
        <w:rPr>
          <w:rFonts w:ascii="Gill Sans Nova" w:hAnsi="Gill Sans Nova"/>
          <w:u w:val="single"/>
          <w:lang w:eastAsia="en-GB"/>
        </w:rPr>
        <w:t>Event &amp; Community Fundraising Support</w:t>
      </w:r>
    </w:p>
    <w:p w14:paraId="37282468" w14:textId="77777777" w:rsidR="004979A8" w:rsidRPr="004979A8" w:rsidRDefault="004979A8" w:rsidP="00821309">
      <w:pPr>
        <w:numPr>
          <w:ilvl w:val="0"/>
          <w:numId w:val="18"/>
        </w:numPr>
        <w:spacing w:after="0" w:line="360" w:lineRule="auto"/>
        <w:rPr>
          <w:rFonts w:ascii="Gill Sans Nova" w:hAnsi="Gill Sans Nova"/>
          <w:lang w:eastAsia="en-GB"/>
        </w:rPr>
      </w:pPr>
      <w:r w:rsidRPr="004979A8">
        <w:rPr>
          <w:rFonts w:ascii="Gill Sans Nova" w:hAnsi="Gill Sans Nova"/>
          <w:lang w:eastAsia="en-GB"/>
        </w:rPr>
        <w:t>Provide administrative and on-the-day support for fundraising events and community activities.</w:t>
      </w:r>
    </w:p>
    <w:p w14:paraId="1A0983C6" w14:textId="77777777" w:rsidR="004979A8" w:rsidRPr="004979A8" w:rsidRDefault="004979A8" w:rsidP="00821309">
      <w:pPr>
        <w:numPr>
          <w:ilvl w:val="0"/>
          <w:numId w:val="18"/>
        </w:numPr>
        <w:spacing w:after="0" w:line="360" w:lineRule="auto"/>
        <w:rPr>
          <w:rFonts w:ascii="Gill Sans Nova" w:hAnsi="Gill Sans Nova"/>
          <w:lang w:eastAsia="en-GB"/>
        </w:rPr>
      </w:pPr>
      <w:r w:rsidRPr="004979A8">
        <w:rPr>
          <w:rFonts w:ascii="Gill Sans Nova" w:hAnsi="Gill Sans Nova"/>
          <w:lang w:eastAsia="en-GB"/>
        </w:rPr>
        <w:t>Attend events to assist with coordination, supporter engagement, and capturing photos and video content for marketing and communications.</w:t>
      </w:r>
    </w:p>
    <w:p w14:paraId="7A10FC2C" w14:textId="77777777" w:rsidR="004979A8" w:rsidRPr="004979A8" w:rsidRDefault="004979A8" w:rsidP="00821309">
      <w:pPr>
        <w:numPr>
          <w:ilvl w:val="0"/>
          <w:numId w:val="18"/>
        </w:numPr>
        <w:spacing w:after="0" w:line="360" w:lineRule="auto"/>
        <w:rPr>
          <w:rFonts w:ascii="Gill Sans Nova" w:hAnsi="Gill Sans Nova"/>
          <w:lang w:eastAsia="en-GB"/>
        </w:rPr>
      </w:pPr>
      <w:r w:rsidRPr="004979A8">
        <w:rPr>
          <w:rFonts w:ascii="Gill Sans Nova" w:hAnsi="Gill Sans Nova"/>
          <w:lang w:eastAsia="en-GB"/>
        </w:rPr>
        <w:t>Support volunteer coordination and help ensure a positive experience for participants and supporters.</w:t>
      </w:r>
    </w:p>
    <w:p w14:paraId="62BC27DB" w14:textId="77777777" w:rsidR="00002795" w:rsidRPr="00821309" w:rsidRDefault="00002795" w:rsidP="00821309">
      <w:pPr>
        <w:pStyle w:val="NoSpacing"/>
        <w:spacing w:line="360" w:lineRule="auto"/>
        <w:ind w:left="720"/>
        <w:rPr>
          <w:rFonts w:ascii="Gill Sans Nova" w:hAnsi="Gill Sans Nova" w:cstheme="minorHAnsi"/>
          <w:lang w:eastAsia="en-GB"/>
        </w:rPr>
      </w:pPr>
    </w:p>
    <w:p w14:paraId="78A71B7E" w14:textId="3C30091A" w:rsidR="004979A8" w:rsidRPr="004979A8" w:rsidRDefault="004979A8" w:rsidP="00821309">
      <w:pPr>
        <w:spacing w:after="0" w:line="360" w:lineRule="auto"/>
        <w:rPr>
          <w:rFonts w:ascii="Gill Sans Nova" w:hAnsi="Gill Sans Nova"/>
          <w:u w:val="single"/>
          <w:lang w:eastAsia="en-GB"/>
        </w:rPr>
      </w:pPr>
      <w:r w:rsidRPr="004979A8">
        <w:rPr>
          <w:rFonts w:ascii="Gill Sans Nova" w:hAnsi="Gill Sans Nova"/>
          <w:u w:val="single"/>
          <w:lang w:eastAsia="en-GB"/>
        </w:rPr>
        <w:t>Impac</w:t>
      </w:r>
      <w:r w:rsidR="00002795" w:rsidRPr="006376B6">
        <w:rPr>
          <w:rFonts w:ascii="Gill Sans Nova" w:hAnsi="Gill Sans Nova"/>
          <w:u w:val="single"/>
          <w:lang w:eastAsia="en-GB"/>
        </w:rPr>
        <w:t>t and</w:t>
      </w:r>
      <w:r w:rsidRPr="004979A8">
        <w:rPr>
          <w:rFonts w:ascii="Gill Sans Nova" w:hAnsi="Gill Sans Nova"/>
          <w:u w:val="single"/>
          <w:lang w:eastAsia="en-GB"/>
        </w:rPr>
        <w:t xml:space="preserve"> Reporting</w:t>
      </w:r>
    </w:p>
    <w:p w14:paraId="3DD6A630" w14:textId="77777777" w:rsidR="004979A8" w:rsidRPr="004979A8" w:rsidRDefault="004979A8" w:rsidP="00821309">
      <w:pPr>
        <w:numPr>
          <w:ilvl w:val="0"/>
          <w:numId w:val="19"/>
        </w:numPr>
        <w:spacing w:after="0" w:line="360" w:lineRule="auto"/>
        <w:rPr>
          <w:rFonts w:ascii="Gill Sans Nova" w:hAnsi="Gill Sans Nova"/>
          <w:lang w:eastAsia="en-GB"/>
        </w:rPr>
      </w:pPr>
      <w:r w:rsidRPr="004979A8">
        <w:rPr>
          <w:rFonts w:ascii="Gill Sans Nova" w:hAnsi="Gill Sans Nova"/>
          <w:lang w:eastAsia="en-GB"/>
        </w:rPr>
        <w:t>Contribute to impact reporting by gathering content, data, and stories that demonstrate the charity’s reach and effectiveness.</w:t>
      </w:r>
    </w:p>
    <w:p w14:paraId="6EB24B30" w14:textId="77777777" w:rsidR="004979A8" w:rsidRPr="004979A8" w:rsidRDefault="004979A8" w:rsidP="00821309">
      <w:pPr>
        <w:numPr>
          <w:ilvl w:val="0"/>
          <w:numId w:val="19"/>
        </w:numPr>
        <w:spacing w:after="0" w:line="360" w:lineRule="auto"/>
        <w:rPr>
          <w:rFonts w:ascii="Gill Sans Nova" w:hAnsi="Gill Sans Nova"/>
          <w:lang w:eastAsia="en-GB"/>
        </w:rPr>
      </w:pPr>
      <w:r w:rsidRPr="004979A8">
        <w:rPr>
          <w:rFonts w:ascii="Gill Sans Nova" w:hAnsi="Gill Sans Nova"/>
          <w:lang w:eastAsia="en-GB"/>
        </w:rPr>
        <w:t>Research and implement new ideas to improve communications and engagement.</w:t>
      </w:r>
    </w:p>
    <w:p w14:paraId="1A670DF2" w14:textId="77777777" w:rsidR="00002795" w:rsidRPr="00821309" w:rsidRDefault="00002795" w:rsidP="00821309">
      <w:pPr>
        <w:spacing w:after="0" w:line="360" w:lineRule="auto"/>
        <w:rPr>
          <w:rFonts w:ascii="Gill Sans Nova" w:hAnsi="Gill Sans Nova"/>
          <w:lang w:eastAsia="en-GB"/>
        </w:rPr>
      </w:pPr>
    </w:p>
    <w:p w14:paraId="400CEFAC" w14:textId="77777777" w:rsidR="00002795" w:rsidRPr="00821309" w:rsidRDefault="00002795" w:rsidP="00821309">
      <w:pPr>
        <w:pStyle w:val="NoSpacing"/>
        <w:spacing w:line="360" w:lineRule="auto"/>
        <w:rPr>
          <w:rFonts w:ascii="Gill Sans Nova" w:hAnsi="Gill Sans Nova" w:cstheme="minorHAnsi"/>
          <w:u w:val="single"/>
          <w:lang w:eastAsia="en-GB"/>
        </w:rPr>
      </w:pPr>
      <w:r w:rsidRPr="00821309">
        <w:rPr>
          <w:rFonts w:ascii="Gill Sans Nova" w:hAnsi="Gill Sans Nova" w:cstheme="minorHAnsi"/>
          <w:u w:val="single"/>
          <w:lang w:eastAsia="en-GB"/>
        </w:rPr>
        <w:t>Administrative Support</w:t>
      </w:r>
    </w:p>
    <w:p w14:paraId="040CC702" w14:textId="77777777" w:rsidR="00002795" w:rsidRPr="00821309" w:rsidRDefault="00002795" w:rsidP="00821309">
      <w:pPr>
        <w:numPr>
          <w:ilvl w:val="0"/>
          <w:numId w:val="11"/>
        </w:numPr>
        <w:spacing w:after="0" w:line="360" w:lineRule="auto"/>
        <w:rPr>
          <w:rFonts w:ascii="Gill Sans Nova" w:hAnsi="Gill Sans Nova"/>
          <w:lang w:eastAsia="en-GB"/>
        </w:rPr>
      </w:pPr>
      <w:r w:rsidRPr="004979A8">
        <w:rPr>
          <w:rFonts w:ascii="Gill Sans Nova" w:hAnsi="Gill Sans Nova"/>
          <w:lang w:eastAsia="en-GB"/>
        </w:rPr>
        <w:t>Provide general administrative support, including preparing, formatting, and proofreading documents, and supporting communication logistics for events and meetings</w:t>
      </w:r>
    </w:p>
    <w:p w14:paraId="4B537472" w14:textId="704F2211" w:rsidR="00002795" w:rsidRPr="00821309" w:rsidRDefault="00002795" w:rsidP="00821309">
      <w:pPr>
        <w:pStyle w:val="NoSpacing"/>
        <w:spacing w:line="360" w:lineRule="auto"/>
        <w:ind w:left="360"/>
        <w:rPr>
          <w:rFonts w:ascii="Gill Sans Nova" w:hAnsi="Gill Sans Nova" w:cstheme="minorHAnsi"/>
          <w:lang w:eastAsia="en-GB"/>
        </w:rPr>
      </w:pPr>
    </w:p>
    <w:p w14:paraId="78DA7889" w14:textId="77777777" w:rsidR="00002795" w:rsidRPr="00821309" w:rsidRDefault="00002795" w:rsidP="00821309">
      <w:pPr>
        <w:pStyle w:val="NoSpacing"/>
        <w:numPr>
          <w:ilvl w:val="0"/>
          <w:numId w:val="11"/>
        </w:numPr>
        <w:spacing w:line="360" w:lineRule="auto"/>
        <w:rPr>
          <w:rFonts w:ascii="Gill Sans Nova" w:hAnsi="Gill Sans Nova" w:cstheme="minorHAnsi"/>
          <w:lang w:eastAsia="en-GB"/>
        </w:rPr>
      </w:pPr>
      <w:r w:rsidRPr="00821309">
        <w:rPr>
          <w:rFonts w:ascii="Gill Sans Nova" w:hAnsi="Gill Sans Nova" w:cstheme="minorHAnsi"/>
          <w:lang w:eastAsia="en-GB"/>
        </w:rPr>
        <w:lastRenderedPageBreak/>
        <w:t xml:space="preserve">Assist in preparing documentation and coordinating communication logistics for events and meetings. </w:t>
      </w:r>
    </w:p>
    <w:p w14:paraId="368B9467" w14:textId="5E2BC08E" w:rsidR="00002795" w:rsidRPr="00821309" w:rsidRDefault="00002795" w:rsidP="00821309">
      <w:pPr>
        <w:pStyle w:val="NoSpacing"/>
        <w:numPr>
          <w:ilvl w:val="0"/>
          <w:numId w:val="11"/>
        </w:numPr>
        <w:spacing w:line="360" w:lineRule="auto"/>
        <w:rPr>
          <w:rFonts w:ascii="Gill Sans Nova" w:hAnsi="Gill Sans Nova" w:cstheme="minorHAnsi"/>
          <w:lang w:eastAsia="en-GB"/>
        </w:rPr>
      </w:pPr>
      <w:r w:rsidRPr="00821309">
        <w:rPr>
          <w:rFonts w:ascii="Gill Sans Nova" w:hAnsi="Gill Sans Nova" w:cstheme="minorHAnsi"/>
          <w:lang w:eastAsia="en-GB"/>
        </w:rPr>
        <w:t>Support general administrative and communications tasks as required by the Funding and Relationship Manager.</w:t>
      </w:r>
    </w:p>
    <w:p w14:paraId="5782F295" w14:textId="77777777" w:rsidR="00616E6A" w:rsidRPr="00821309" w:rsidRDefault="00875B0B" w:rsidP="006376B6">
      <w:pPr>
        <w:pStyle w:val="NoSpacing"/>
        <w:spacing w:line="360" w:lineRule="auto"/>
        <w:rPr>
          <w:rFonts w:ascii="Gill Sans Nova" w:hAnsi="Gill Sans Nova" w:cstheme="minorHAnsi"/>
          <w:lang w:eastAsia="en-GB"/>
        </w:rPr>
      </w:pPr>
      <w:r>
        <w:rPr>
          <w:rFonts w:ascii="Gill Sans Nova" w:hAnsi="Gill Sans Nova" w:cstheme="minorHAnsi"/>
          <w:lang w:eastAsia="en-GB"/>
        </w:rPr>
        <w:pict w14:anchorId="217D904A">
          <v:rect id="_x0000_i1029" style="width:0;height:1.5pt" o:hralign="center" o:hrstd="t" o:hr="t" fillcolor="#a0a0a0" stroked="f"/>
        </w:pict>
      </w:r>
    </w:p>
    <w:p w14:paraId="5D8F3961" w14:textId="77777777" w:rsidR="00EC56AF" w:rsidRPr="00821309" w:rsidRDefault="00EC56AF" w:rsidP="00821309">
      <w:pPr>
        <w:pStyle w:val="NoSpacing"/>
        <w:spacing w:line="360" w:lineRule="auto"/>
        <w:rPr>
          <w:rFonts w:ascii="Gill Sans Nova" w:hAnsi="Gill Sans Nova" w:cstheme="minorHAnsi"/>
          <w:lang w:eastAsia="en-GB"/>
        </w:rPr>
      </w:pPr>
    </w:p>
    <w:p w14:paraId="37281D95" w14:textId="77777777" w:rsidR="00F85BAC" w:rsidRPr="00F85BAC" w:rsidRDefault="00F85BAC" w:rsidP="00821309">
      <w:pPr>
        <w:pStyle w:val="NoSpacing"/>
        <w:spacing w:line="360" w:lineRule="auto"/>
        <w:rPr>
          <w:rFonts w:ascii="Gill Sans Nova" w:hAnsi="Gill Sans Nova" w:cstheme="minorHAnsi"/>
          <w:lang w:eastAsia="en-GB"/>
        </w:rPr>
      </w:pPr>
      <w:r w:rsidRPr="00821309">
        <w:rPr>
          <w:rFonts w:ascii="Gill Sans Nova" w:hAnsi="Gill Sans Nova" w:cstheme="minorHAnsi"/>
          <w:lang w:eastAsia="en-GB"/>
        </w:rPr>
        <w:t>This job description sets out the main duties of the post and does not define in detail all duties/responsibilities of the post and will be reviewed regularly.  Such duties may vary from time to time without changing the general character of the post or the level of responsibility entailed.  Such</w:t>
      </w:r>
      <w:r w:rsidRPr="00F85BAC">
        <w:rPr>
          <w:rFonts w:ascii="Gill Sans Nova" w:hAnsi="Gill Sans Nova" w:cstheme="minorHAnsi"/>
          <w:lang w:eastAsia="en-GB"/>
        </w:rPr>
        <w:t xml:space="preserve"> variations are a common occurrence and cannot of themselves justify a reconsideration of the grading of the post. </w:t>
      </w:r>
    </w:p>
    <w:p w14:paraId="6A1D5947" w14:textId="77777777" w:rsidR="00F85BAC" w:rsidRDefault="00F85BAC" w:rsidP="00F85BAC">
      <w:pPr>
        <w:pStyle w:val="NoSpacing"/>
        <w:spacing w:line="360" w:lineRule="auto"/>
        <w:rPr>
          <w:rFonts w:ascii="Gill Sans Nova" w:hAnsi="Gill Sans Nova" w:cstheme="minorHAnsi"/>
          <w:lang w:eastAsia="en-GB"/>
        </w:rPr>
      </w:pPr>
    </w:p>
    <w:p w14:paraId="1903B612" w14:textId="7423F854" w:rsidR="00F85BAC" w:rsidRPr="00F85BAC" w:rsidRDefault="00F85BAC" w:rsidP="00F85BAC">
      <w:pPr>
        <w:pStyle w:val="NoSpacing"/>
        <w:spacing w:line="360" w:lineRule="auto"/>
        <w:rPr>
          <w:rFonts w:ascii="Gill Sans Nova" w:hAnsi="Gill Sans Nova" w:cstheme="minorHAnsi"/>
          <w:lang w:eastAsia="en-GB"/>
        </w:rPr>
      </w:pPr>
      <w:r>
        <w:rPr>
          <w:rFonts w:ascii="Gill Sans Nova" w:hAnsi="Gill Sans Nova" w:cstheme="minorHAnsi"/>
          <w:lang w:eastAsia="en-GB"/>
        </w:rPr>
        <w:t>Sunflowers Suicide Support</w:t>
      </w:r>
      <w:r w:rsidRPr="00F85BAC">
        <w:rPr>
          <w:rFonts w:ascii="Gill Sans Nova" w:hAnsi="Gill Sans Nova" w:cstheme="minorHAnsi"/>
          <w:lang w:eastAsia="en-GB"/>
        </w:rPr>
        <w:t xml:space="preserve"> is committed to safeguarding and promoting the welfare of </w:t>
      </w:r>
      <w:r>
        <w:rPr>
          <w:rFonts w:ascii="Gill Sans Nova" w:hAnsi="Gill Sans Nova" w:cstheme="minorHAnsi"/>
          <w:lang w:eastAsia="en-GB"/>
        </w:rPr>
        <w:t xml:space="preserve">service users, </w:t>
      </w:r>
      <w:r w:rsidRPr="00F85BAC">
        <w:rPr>
          <w:rFonts w:ascii="Gill Sans Nova" w:hAnsi="Gill Sans Nova" w:cstheme="minorHAnsi"/>
          <w:lang w:eastAsia="en-GB"/>
        </w:rPr>
        <w:t>children and young people, and expects all staff, and volunteers, to share the same commitment. This position is subject to a DBS check.</w:t>
      </w:r>
    </w:p>
    <w:p w14:paraId="3E6C9B51" w14:textId="77777777" w:rsidR="00F85BAC" w:rsidRPr="00F85BAC" w:rsidRDefault="00F85BAC" w:rsidP="00F85BAC">
      <w:pPr>
        <w:pStyle w:val="NoSpacing"/>
        <w:spacing w:line="360" w:lineRule="auto"/>
        <w:ind w:left="720"/>
        <w:rPr>
          <w:rFonts w:ascii="Gill Sans Nova" w:hAnsi="Gill Sans Nova" w:cstheme="minorHAnsi"/>
          <w:lang w:eastAsia="en-GB"/>
        </w:rPr>
      </w:pPr>
    </w:p>
    <w:p w14:paraId="678F56E7" w14:textId="77777777" w:rsidR="00F85BAC" w:rsidRPr="00F85BAC" w:rsidRDefault="00F85BAC" w:rsidP="00F85BAC">
      <w:pPr>
        <w:pStyle w:val="NoSpacing"/>
        <w:spacing w:line="360" w:lineRule="auto"/>
        <w:ind w:left="720"/>
        <w:rPr>
          <w:rFonts w:ascii="Gill Sans Nova" w:hAnsi="Gill Sans Nova" w:cstheme="minorHAnsi"/>
          <w:lang w:val="en-US" w:eastAsia="en-GB"/>
        </w:rPr>
      </w:pPr>
      <w:r w:rsidRPr="00F85BAC">
        <w:rPr>
          <w:rFonts w:ascii="Gill Sans Nova" w:hAnsi="Gill Sans Nova" w:cstheme="minorHAnsi"/>
          <w:lang w:val="en-US" w:eastAsia="en-GB"/>
        </w:rPr>
        <w:t xml:space="preserve">Agreed by post </w:t>
      </w:r>
      <w:proofErr w:type="gramStart"/>
      <w:r w:rsidRPr="00F85BAC">
        <w:rPr>
          <w:rFonts w:ascii="Gill Sans Nova" w:hAnsi="Gill Sans Nova" w:cstheme="minorHAnsi"/>
          <w:lang w:val="en-US" w:eastAsia="en-GB"/>
        </w:rPr>
        <w:t>holder  _</w:t>
      </w:r>
      <w:proofErr w:type="gramEnd"/>
      <w:r w:rsidRPr="00F85BAC">
        <w:rPr>
          <w:rFonts w:ascii="Gill Sans Nova" w:hAnsi="Gill Sans Nova" w:cstheme="minorHAnsi"/>
          <w:lang w:val="en-US" w:eastAsia="en-GB"/>
        </w:rPr>
        <w:t>____________________________</w:t>
      </w:r>
      <w:r w:rsidRPr="00F85BAC">
        <w:rPr>
          <w:rFonts w:ascii="Gill Sans Nova" w:hAnsi="Gill Sans Nova" w:cstheme="minorHAnsi"/>
          <w:lang w:val="en-US" w:eastAsia="en-GB"/>
        </w:rPr>
        <w:tab/>
      </w:r>
      <w:proofErr w:type="gramStart"/>
      <w:r w:rsidRPr="00F85BAC">
        <w:rPr>
          <w:rFonts w:ascii="Gill Sans Nova" w:hAnsi="Gill Sans Nova" w:cstheme="minorHAnsi"/>
          <w:lang w:val="en-US" w:eastAsia="en-GB"/>
        </w:rPr>
        <w:t>Date  _</w:t>
      </w:r>
      <w:proofErr w:type="gramEnd"/>
      <w:r w:rsidRPr="00F85BAC">
        <w:rPr>
          <w:rFonts w:ascii="Gill Sans Nova" w:hAnsi="Gill Sans Nova" w:cstheme="minorHAnsi"/>
          <w:lang w:val="en-US" w:eastAsia="en-GB"/>
        </w:rPr>
        <w:t>______________</w:t>
      </w:r>
    </w:p>
    <w:p w14:paraId="0105CC04" w14:textId="77777777" w:rsidR="00F85BAC" w:rsidRPr="00F85BAC" w:rsidRDefault="00F85BAC" w:rsidP="00F85BAC">
      <w:pPr>
        <w:pStyle w:val="NoSpacing"/>
        <w:spacing w:line="360" w:lineRule="auto"/>
        <w:ind w:left="720"/>
        <w:rPr>
          <w:rFonts w:ascii="Gill Sans Nova" w:hAnsi="Gill Sans Nova" w:cstheme="minorHAnsi"/>
          <w:lang w:val="en-US" w:eastAsia="en-GB"/>
        </w:rPr>
      </w:pPr>
    </w:p>
    <w:p w14:paraId="56705EBD" w14:textId="77777777" w:rsidR="00F85BAC" w:rsidRPr="00F85BAC" w:rsidRDefault="00F85BAC" w:rsidP="00F85BAC">
      <w:pPr>
        <w:pStyle w:val="NoSpacing"/>
        <w:spacing w:line="360" w:lineRule="auto"/>
        <w:ind w:left="720"/>
        <w:rPr>
          <w:rFonts w:ascii="Gill Sans Nova" w:hAnsi="Gill Sans Nova" w:cstheme="minorHAnsi"/>
          <w:lang w:val="en-US" w:eastAsia="en-GB"/>
        </w:rPr>
      </w:pPr>
    </w:p>
    <w:p w14:paraId="5F25945A" w14:textId="0E8CEA7D" w:rsidR="00616E6A" w:rsidRPr="000312A5" w:rsidRDefault="00F85BAC" w:rsidP="0057636E">
      <w:pPr>
        <w:pStyle w:val="NoSpacing"/>
        <w:spacing w:line="360" w:lineRule="auto"/>
        <w:ind w:left="720"/>
        <w:rPr>
          <w:rFonts w:ascii="Gill Sans Nova" w:hAnsi="Gill Sans Nova" w:cstheme="minorHAnsi"/>
          <w:lang w:eastAsia="en-GB"/>
        </w:rPr>
      </w:pPr>
      <w:r w:rsidRPr="00F85BAC">
        <w:rPr>
          <w:rFonts w:ascii="Gill Sans Nova" w:hAnsi="Gill Sans Nova" w:cstheme="minorHAnsi"/>
          <w:lang w:val="en-US" w:eastAsia="en-GB"/>
        </w:rPr>
        <w:t xml:space="preserve">Agreed by </w:t>
      </w:r>
      <w:r>
        <w:rPr>
          <w:rFonts w:ascii="Gill Sans Nova" w:hAnsi="Gill Sans Nova" w:cstheme="minorHAnsi"/>
          <w:lang w:val="en-US" w:eastAsia="en-GB"/>
        </w:rPr>
        <w:t xml:space="preserve">Line </w:t>
      </w:r>
      <w:proofErr w:type="gramStart"/>
      <w:r>
        <w:rPr>
          <w:rFonts w:ascii="Gill Sans Nova" w:hAnsi="Gill Sans Nova" w:cstheme="minorHAnsi"/>
          <w:lang w:val="en-US" w:eastAsia="en-GB"/>
        </w:rPr>
        <w:t>Manager</w:t>
      </w:r>
      <w:r w:rsidRPr="00F85BAC">
        <w:rPr>
          <w:rFonts w:ascii="Gill Sans Nova" w:hAnsi="Gill Sans Nova" w:cstheme="minorHAnsi"/>
          <w:lang w:val="en-US" w:eastAsia="en-GB"/>
        </w:rPr>
        <w:t xml:space="preserve">  _</w:t>
      </w:r>
      <w:proofErr w:type="gramEnd"/>
      <w:r w:rsidRPr="00F85BAC">
        <w:rPr>
          <w:rFonts w:ascii="Gill Sans Nova" w:hAnsi="Gill Sans Nova" w:cstheme="minorHAnsi"/>
          <w:lang w:val="en-US" w:eastAsia="en-GB"/>
        </w:rPr>
        <w:t>___________________________</w:t>
      </w:r>
      <w:proofErr w:type="gramStart"/>
      <w:r w:rsidRPr="00F85BAC">
        <w:rPr>
          <w:rFonts w:ascii="Gill Sans Nova" w:hAnsi="Gill Sans Nova" w:cstheme="minorHAnsi"/>
          <w:lang w:val="en-US" w:eastAsia="en-GB"/>
        </w:rPr>
        <w:t>Date  _</w:t>
      </w:r>
      <w:proofErr w:type="gramEnd"/>
      <w:r w:rsidRPr="00F85BAC">
        <w:rPr>
          <w:rFonts w:ascii="Gill Sans Nova" w:hAnsi="Gill Sans Nova" w:cstheme="minorHAnsi"/>
          <w:lang w:val="en-US" w:eastAsia="en-GB"/>
        </w:rPr>
        <w:t>______________</w:t>
      </w:r>
    </w:p>
    <w:sectPr w:rsidR="00616E6A" w:rsidRPr="000312A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A82E" w14:textId="77777777" w:rsidR="00875B0B" w:rsidRDefault="00875B0B" w:rsidP="00521348">
      <w:pPr>
        <w:spacing w:after="0" w:line="240" w:lineRule="auto"/>
      </w:pPr>
      <w:r>
        <w:separator/>
      </w:r>
    </w:p>
  </w:endnote>
  <w:endnote w:type="continuationSeparator" w:id="0">
    <w:p w14:paraId="0A7B70EF" w14:textId="77777777" w:rsidR="00875B0B" w:rsidRDefault="00875B0B" w:rsidP="00521348">
      <w:pPr>
        <w:spacing w:after="0" w:line="240" w:lineRule="auto"/>
      </w:pPr>
      <w:r>
        <w:continuationSeparator/>
      </w:r>
    </w:p>
  </w:endnote>
  <w:endnote w:type="continuationNotice" w:id="1">
    <w:p w14:paraId="1DB16B37" w14:textId="77777777" w:rsidR="00875B0B" w:rsidRDefault="00875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Nova">
    <w:charset w:val="00"/>
    <w:family w:val="swiss"/>
    <w:pitch w:val="variable"/>
    <w:sig w:usb0="80000287" w:usb1="00000002"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12576"/>
      <w:docPartObj>
        <w:docPartGallery w:val="Page Numbers (Bottom of Page)"/>
        <w:docPartUnique/>
      </w:docPartObj>
    </w:sdtPr>
    <w:sdtEndPr>
      <w:rPr>
        <w:color w:val="7F7F7F" w:themeColor="background1" w:themeShade="7F"/>
        <w:spacing w:val="60"/>
      </w:rPr>
    </w:sdtEndPr>
    <w:sdtContent>
      <w:p w14:paraId="39288AA2" w14:textId="4BBAC72A" w:rsidR="000648E3" w:rsidRDefault="000648E3">
        <w:pPr>
          <w:pStyle w:val="Footer"/>
          <w:pBdr>
            <w:top w:val="single" w:sz="4" w:space="1" w:color="D9D9D9" w:themeColor="background1" w:themeShade="D9"/>
          </w:pBdr>
          <w:rPr>
            <w:b/>
            <w:bCs/>
          </w:rPr>
        </w:pPr>
        <w:r w:rsidRPr="000648E3">
          <w:rPr>
            <w:sz w:val="18"/>
            <w:szCs w:val="18"/>
          </w:rPr>
          <w:fldChar w:fldCharType="begin"/>
        </w:r>
        <w:r w:rsidRPr="000648E3">
          <w:rPr>
            <w:sz w:val="18"/>
            <w:szCs w:val="18"/>
          </w:rPr>
          <w:instrText xml:space="preserve"> PAGE   \* MERGEFORMAT </w:instrText>
        </w:r>
        <w:r w:rsidRPr="000648E3">
          <w:rPr>
            <w:sz w:val="18"/>
            <w:szCs w:val="18"/>
          </w:rPr>
          <w:fldChar w:fldCharType="separate"/>
        </w:r>
        <w:r w:rsidRPr="000648E3">
          <w:rPr>
            <w:b/>
            <w:bCs/>
            <w:noProof/>
            <w:sz w:val="18"/>
            <w:szCs w:val="18"/>
          </w:rPr>
          <w:t>2</w:t>
        </w:r>
        <w:r w:rsidRPr="000648E3">
          <w:rPr>
            <w:b/>
            <w:bCs/>
            <w:noProof/>
            <w:sz w:val="18"/>
            <w:szCs w:val="18"/>
          </w:rPr>
          <w:fldChar w:fldCharType="end"/>
        </w:r>
        <w:r w:rsidRPr="000648E3">
          <w:rPr>
            <w:b/>
            <w:bCs/>
            <w:sz w:val="18"/>
            <w:szCs w:val="18"/>
          </w:rPr>
          <w:t xml:space="preserve"> | </w:t>
        </w:r>
        <w:r w:rsidRPr="000648E3">
          <w:rPr>
            <w:color w:val="7F7F7F" w:themeColor="background1" w:themeShade="7F"/>
            <w:spacing w:val="60"/>
            <w:sz w:val="18"/>
            <w:szCs w:val="18"/>
          </w:rPr>
          <w:t>Page – Job Description – Marketing and Communications Office</w:t>
        </w:r>
        <w:r w:rsidR="006A0B2F">
          <w:rPr>
            <w:color w:val="7F7F7F" w:themeColor="background1" w:themeShade="7F"/>
            <w:spacing w:val="60"/>
            <w:sz w:val="18"/>
            <w:szCs w:val="18"/>
          </w:rPr>
          <w:t>r</w:t>
        </w:r>
      </w:p>
    </w:sdtContent>
  </w:sdt>
  <w:p w14:paraId="5CCD46CE" w14:textId="77777777" w:rsidR="000648E3" w:rsidRDefault="00064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EA5F" w14:textId="77777777" w:rsidR="00875B0B" w:rsidRDefault="00875B0B" w:rsidP="00521348">
      <w:pPr>
        <w:spacing w:after="0" w:line="240" w:lineRule="auto"/>
      </w:pPr>
      <w:r>
        <w:separator/>
      </w:r>
    </w:p>
  </w:footnote>
  <w:footnote w:type="continuationSeparator" w:id="0">
    <w:p w14:paraId="22FEF0B8" w14:textId="77777777" w:rsidR="00875B0B" w:rsidRDefault="00875B0B" w:rsidP="00521348">
      <w:pPr>
        <w:spacing w:after="0" w:line="240" w:lineRule="auto"/>
      </w:pPr>
      <w:r>
        <w:continuationSeparator/>
      </w:r>
    </w:p>
  </w:footnote>
  <w:footnote w:type="continuationNotice" w:id="1">
    <w:p w14:paraId="3530F12F" w14:textId="77777777" w:rsidR="00875B0B" w:rsidRDefault="00875B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4770" w14:textId="753DB538" w:rsidR="00521348" w:rsidRDefault="000312A5" w:rsidP="00521348">
    <w:pPr>
      <w:pStyle w:val="Header"/>
      <w:jc w:val="center"/>
    </w:pPr>
    <w:r>
      <w:rPr>
        <w:noProof/>
      </w:rPr>
      <w:drawing>
        <wp:inline distT="0" distB="0" distL="0" distR="0" wp14:anchorId="5B5E1C8E" wp14:editId="2E3E7D4A">
          <wp:extent cx="4000500" cy="1436031"/>
          <wp:effectExtent l="0" t="0" r="0" b="0"/>
          <wp:docPr id="1575843538" name="Picture 1" descr="A yellow flow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43538" name="Picture 1" descr="A yellow flower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20593" cy="1443243"/>
                  </a:xfrm>
                  <a:prstGeom prst="rect">
                    <a:avLst/>
                  </a:prstGeom>
                </pic:spPr>
              </pic:pic>
            </a:graphicData>
          </a:graphic>
        </wp:inline>
      </w:drawing>
    </w:r>
  </w:p>
  <w:p w14:paraId="5E8EB28E" w14:textId="77777777" w:rsidR="00521348" w:rsidRDefault="00521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08F"/>
    <w:multiLevelType w:val="multilevel"/>
    <w:tmpl w:val="3528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A73C8"/>
    <w:multiLevelType w:val="hybridMultilevel"/>
    <w:tmpl w:val="2DF4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10455"/>
    <w:multiLevelType w:val="multilevel"/>
    <w:tmpl w:val="D50C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E174C"/>
    <w:multiLevelType w:val="multilevel"/>
    <w:tmpl w:val="DD1A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F6590"/>
    <w:multiLevelType w:val="multilevel"/>
    <w:tmpl w:val="41AE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90DB3"/>
    <w:multiLevelType w:val="multilevel"/>
    <w:tmpl w:val="766A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D1641"/>
    <w:multiLevelType w:val="multilevel"/>
    <w:tmpl w:val="E05E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957F2"/>
    <w:multiLevelType w:val="multilevel"/>
    <w:tmpl w:val="4F78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B374D"/>
    <w:multiLevelType w:val="multilevel"/>
    <w:tmpl w:val="6BB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8546A"/>
    <w:multiLevelType w:val="multilevel"/>
    <w:tmpl w:val="4D46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951DC6"/>
    <w:multiLevelType w:val="multilevel"/>
    <w:tmpl w:val="D882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80005"/>
    <w:multiLevelType w:val="multilevel"/>
    <w:tmpl w:val="FB3C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0962E2"/>
    <w:multiLevelType w:val="multilevel"/>
    <w:tmpl w:val="6D6C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8A751C"/>
    <w:multiLevelType w:val="multilevel"/>
    <w:tmpl w:val="1E16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0D0A41"/>
    <w:multiLevelType w:val="multilevel"/>
    <w:tmpl w:val="2B58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C20B4F"/>
    <w:multiLevelType w:val="multilevel"/>
    <w:tmpl w:val="03C8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83ED2"/>
    <w:multiLevelType w:val="multilevel"/>
    <w:tmpl w:val="6568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8F0AA6"/>
    <w:multiLevelType w:val="multilevel"/>
    <w:tmpl w:val="8500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942BF"/>
    <w:multiLevelType w:val="multilevel"/>
    <w:tmpl w:val="BF54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017555">
    <w:abstractNumId w:val="9"/>
  </w:num>
  <w:num w:numId="2" w16cid:durableId="558058089">
    <w:abstractNumId w:val="8"/>
  </w:num>
  <w:num w:numId="3" w16cid:durableId="649746406">
    <w:abstractNumId w:val="16"/>
  </w:num>
  <w:num w:numId="4" w16cid:durableId="1318723890">
    <w:abstractNumId w:val="11"/>
  </w:num>
  <w:num w:numId="5" w16cid:durableId="507645465">
    <w:abstractNumId w:val="10"/>
  </w:num>
  <w:num w:numId="6" w16cid:durableId="904340346">
    <w:abstractNumId w:val="0"/>
  </w:num>
  <w:num w:numId="7" w16cid:durableId="1466120544">
    <w:abstractNumId w:val="6"/>
  </w:num>
  <w:num w:numId="8" w16cid:durableId="388842743">
    <w:abstractNumId w:val="14"/>
  </w:num>
  <w:num w:numId="9" w16cid:durableId="1473056840">
    <w:abstractNumId w:val="2"/>
  </w:num>
  <w:num w:numId="10" w16cid:durableId="2119444098">
    <w:abstractNumId w:val="13"/>
  </w:num>
  <w:num w:numId="11" w16cid:durableId="1676956606">
    <w:abstractNumId w:val="3"/>
  </w:num>
  <w:num w:numId="12" w16cid:durableId="1574854218">
    <w:abstractNumId w:val="1"/>
  </w:num>
  <w:num w:numId="13" w16cid:durableId="237330637">
    <w:abstractNumId w:val="18"/>
  </w:num>
  <w:num w:numId="14" w16cid:durableId="1591310758">
    <w:abstractNumId w:val="12"/>
  </w:num>
  <w:num w:numId="15" w16cid:durableId="1123235667">
    <w:abstractNumId w:val="5"/>
  </w:num>
  <w:num w:numId="16" w16cid:durableId="915701626">
    <w:abstractNumId w:val="4"/>
  </w:num>
  <w:num w:numId="17" w16cid:durableId="318464305">
    <w:abstractNumId w:val="7"/>
  </w:num>
  <w:num w:numId="18" w16cid:durableId="463620270">
    <w:abstractNumId w:val="15"/>
  </w:num>
  <w:num w:numId="19" w16cid:durableId="42784780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48"/>
    <w:rsid w:val="00002795"/>
    <w:rsid w:val="00007223"/>
    <w:rsid w:val="00021708"/>
    <w:rsid w:val="000312A5"/>
    <w:rsid w:val="000648E3"/>
    <w:rsid w:val="00085FA3"/>
    <w:rsid w:val="001104E0"/>
    <w:rsid w:val="0013392D"/>
    <w:rsid w:val="00141EF6"/>
    <w:rsid w:val="00151040"/>
    <w:rsid w:val="0017714F"/>
    <w:rsid w:val="001808F7"/>
    <w:rsid w:val="001A6124"/>
    <w:rsid w:val="001C36E5"/>
    <w:rsid w:val="001F2082"/>
    <w:rsid w:val="0022271F"/>
    <w:rsid w:val="00246FCF"/>
    <w:rsid w:val="00260584"/>
    <w:rsid w:val="00276645"/>
    <w:rsid w:val="002E7FAD"/>
    <w:rsid w:val="00310331"/>
    <w:rsid w:val="00313DA8"/>
    <w:rsid w:val="003717EC"/>
    <w:rsid w:val="003A27EA"/>
    <w:rsid w:val="0041458A"/>
    <w:rsid w:val="00424EBB"/>
    <w:rsid w:val="00464170"/>
    <w:rsid w:val="00490799"/>
    <w:rsid w:val="004979A8"/>
    <w:rsid w:val="004C672D"/>
    <w:rsid w:val="00503F5A"/>
    <w:rsid w:val="00521348"/>
    <w:rsid w:val="00530C61"/>
    <w:rsid w:val="00530D85"/>
    <w:rsid w:val="00545595"/>
    <w:rsid w:val="00571A2A"/>
    <w:rsid w:val="0057636E"/>
    <w:rsid w:val="00576ACA"/>
    <w:rsid w:val="005904C4"/>
    <w:rsid w:val="005938E7"/>
    <w:rsid w:val="005B2FA0"/>
    <w:rsid w:val="005E460A"/>
    <w:rsid w:val="00616E6A"/>
    <w:rsid w:val="00621EB6"/>
    <w:rsid w:val="006376B6"/>
    <w:rsid w:val="00677B6D"/>
    <w:rsid w:val="00677CC8"/>
    <w:rsid w:val="00683E23"/>
    <w:rsid w:val="006A0B2F"/>
    <w:rsid w:val="006A1384"/>
    <w:rsid w:val="006A306C"/>
    <w:rsid w:val="006A5608"/>
    <w:rsid w:val="006C0CC3"/>
    <w:rsid w:val="006C4320"/>
    <w:rsid w:val="006C4782"/>
    <w:rsid w:val="006D3115"/>
    <w:rsid w:val="006F440A"/>
    <w:rsid w:val="0070787A"/>
    <w:rsid w:val="007F1D4B"/>
    <w:rsid w:val="007F32ED"/>
    <w:rsid w:val="00805ACF"/>
    <w:rsid w:val="00815A32"/>
    <w:rsid w:val="00821309"/>
    <w:rsid w:val="008340AB"/>
    <w:rsid w:val="00862D59"/>
    <w:rsid w:val="00865185"/>
    <w:rsid w:val="00875B0B"/>
    <w:rsid w:val="008818DB"/>
    <w:rsid w:val="00881AAF"/>
    <w:rsid w:val="00887747"/>
    <w:rsid w:val="00890BA2"/>
    <w:rsid w:val="008A68A7"/>
    <w:rsid w:val="008B4C15"/>
    <w:rsid w:val="008B64D9"/>
    <w:rsid w:val="008C38F1"/>
    <w:rsid w:val="00906F9B"/>
    <w:rsid w:val="00907A66"/>
    <w:rsid w:val="00911321"/>
    <w:rsid w:val="00922261"/>
    <w:rsid w:val="009230DA"/>
    <w:rsid w:val="00927C19"/>
    <w:rsid w:val="00954533"/>
    <w:rsid w:val="009C4CE2"/>
    <w:rsid w:val="009D1A55"/>
    <w:rsid w:val="009E7DBE"/>
    <w:rsid w:val="00A0110C"/>
    <w:rsid w:val="00A0436F"/>
    <w:rsid w:val="00A1037A"/>
    <w:rsid w:val="00B22D54"/>
    <w:rsid w:val="00B477BA"/>
    <w:rsid w:val="00B52A7A"/>
    <w:rsid w:val="00B55DE4"/>
    <w:rsid w:val="00B977FE"/>
    <w:rsid w:val="00BF35C2"/>
    <w:rsid w:val="00C04AB7"/>
    <w:rsid w:val="00C06F7C"/>
    <w:rsid w:val="00C101B3"/>
    <w:rsid w:val="00C2192E"/>
    <w:rsid w:val="00C27EAA"/>
    <w:rsid w:val="00C3666B"/>
    <w:rsid w:val="00C8273A"/>
    <w:rsid w:val="00C91401"/>
    <w:rsid w:val="00C91AB6"/>
    <w:rsid w:val="00CB2152"/>
    <w:rsid w:val="00D0408F"/>
    <w:rsid w:val="00D0683D"/>
    <w:rsid w:val="00D07A26"/>
    <w:rsid w:val="00D2223C"/>
    <w:rsid w:val="00D32D9C"/>
    <w:rsid w:val="00DA7386"/>
    <w:rsid w:val="00E03D88"/>
    <w:rsid w:val="00E276E4"/>
    <w:rsid w:val="00E42EDC"/>
    <w:rsid w:val="00E50775"/>
    <w:rsid w:val="00E6614D"/>
    <w:rsid w:val="00E72854"/>
    <w:rsid w:val="00EA0B83"/>
    <w:rsid w:val="00EC56AF"/>
    <w:rsid w:val="00EC7C12"/>
    <w:rsid w:val="00ED0931"/>
    <w:rsid w:val="00F039F7"/>
    <w:rsid w:val="00F21174"/>
    <w:rsid w:val="00F5794E"/>
    <w:rsid w:val="00F85BAC"/>
    <w:rsid w:val="00FA0054"/>
    <w:rsid w:val="00FA159C"/>
    <w:rsid w:val="00FB12C1"/>
    <w:rsid w:val="00FB6A06"/>
    <w:rsid w:val="00FC2F55"/>
    <w:rsid w:val="03AEF4EA"/>
    <w:rsid w:val="1784D314"/>
    <w:rsid w:val="34C6B087"/>
    <w:rsid w:val="6EFE05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1D9B1"/>
  <w15:chartTrackingRefBased/>
  <w15:docId w15:val="{31CC507D-68B7-4C63-BBE5-CE98EBF8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D54"/>
  </w:style>
  <w:style w:type="paragraph" w:styleId="Heading1">
    <w:name w:val="heading 1"/>
    <w:next w:val="Normal"/>
    <w:link w:val="Heading1Char"/>
    <w:uiPriority w:val="9"/>
    <w:qFormat/>
    <w:rsid w:val="00EC7C12"/>
    <w:pPr>
      <w:pBdr>
        <w:top w:val="nil"/>
        <w:left w:val="nil"/>
        <w:bottom w:val="nil"/>
        <w:right w:val="nil"/>
        <w:between w:val="nil"/>
        <w:bar w:val="nil"/>
      </w:pBdr>
      <w:spacing w:after="0" w:line="240" w:lineRule="auto"/>
      <w:outlineLvl w:val="0"/>
    </w:pPr>
    <w:rPr>
      <w:rFonts w:ascii="Cambria" w:eastAsia="Cambria" w:hAnsi="Cambria" w:cs="Cambria"/>
      <w:b/>
      <w:bCs/>
      <w:color w:val="000000"/>
      <w:kern w:val="32"/>
      <w:sz w:val="32"/>
      <w:szCs w:val="32"/>
      <w:u w:color="000000"/>
      <w:bdr w:val="nil"/>
      <w:lang w:val="en-US" w:eastAsia="en-GB"/>
      <w14:ligatures w14:val="none"/>
    </w:rPr>
  </w:style>
  <w:style w:type="paragraph" w:styleId="Heading3">
    <w:name w:val="heading 3"/>
    <w:basedOn w:val="Normal"/>
    <w:next w:val="Normal"/>
    <w:link w:val="Heading3Char"/>
    <w:uiPriority w:val="9"/>
    <w:semiHidden/>
    <w:unhideWhenUsed/>
    <w:qFormat/>
    <w:rsid w:val="004979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348"/>
  </w:style>
  <w:style w:type="paragraph" w:styleId="Footer">
    <w:name w:val="footer"/>
    <w:basedOn w:val="Normal"/>
    <w:link w:val="FooterChar"/>
    <w:uiPriority w:val="99"/>
    <w:unhideWhenUsed/>
    <w:rsid w:val="00521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348"/>
  </w:style>
  <w:style w:type="paragraph" w:styleId="ListParagraph">
    <w:name w:val="List Paragraph"/>
    <w:basedOn w:val="Normal"/>
    <w:uiPriority w:val="34"/>
    <w:qFormat/>
    <w:rsid w:val="006D3115"/>
    <w:pPr>
      <w:ind w:left="720"/>
      <w:contextualSpacing/>
    </w:pPr>
  </w:style>
  <w:style w:type="paragraph" w:styleId="NormalWeb">
    <w:name w:val="Normal (Web)"/>
    <w:basedOn w:val="Normal"/>
    <w:uiPriority w:val="99"/>
    <w:semiHidden/>
    <w:unhideWhenUsed/>
    <w:rsid w:val="00CB215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B2152"/>
    <w:rPr>
      <w:b/>
      <w:bCs/>
    </w:rPr>
  </w:style>
  <w:style w:type="paragraph" w:styleId="NoSpacing">
    <w:name w:val="No Spacing"/>
    <w:uiPriority w:val="1"/>
    <w:qFormat/>
    <w:rsid w:val="00CB2152"/>
    <w:pPr>
      <w:spacing w:after="0" w:line="240" w:lineRule="auto"/>
    </w:pPr>
  </w:style>
  <w:style w:type="character" w:styleId="Hyperlink">
    <w:name w:val="Hyperlink"/>
    <w:basedOn w:val="DefaultParagraphFont"/>
    <w:uiPriority w:val="99"/>
    <w:unhideWhenUsed/>
    <w:rsid w:val="00530D85"/>
    <w:rPr>
      <w:color w:val="0563C1" w:themeColor="hyperlink"/>
      <w:u w:val="single"/>
    </w:rPr>
  </w:style>
  <w:style w:type="character" w:customStyle="1" w:styleId="Heading1Char">
    <w:name w:val="Heading 1 Char"/>
    <w:basedOn w:val="DefaultParagraphFont"/>
    <w:link w:val="Heading1"/>
    <w:uiPriority w:val="9"/>
    <w:rsid w:val="00EC7C12"/>
    <w:rPr>
      <w:rFonts w:ascii="Cambria" w:eastAsia="Cambria" w:hAnsi="Cambria" w:cs="Cambria"/>
      <w:b/>
      <w:bCs/>
      <w:color w:val="000000"/>
      <w:kern w:val="32"/>
      <w:sz w:val="32"/>
      <w:szCs w:val="32"/>
      <w:u w:color="000000"/>
      <w:bdr w:val="nil"/>
      <w:lang w:val="en-US" w:eastAsia="en-GB"/>
      <w14:ligatures w14:val="none"/>
    </w:rPr>
  </w:style>
  <w:style w:type="character" w:customStyle="1" w:styleId="Heading3Char">
    <w:name w:val="Heading 3 Char"/>
    <w:basedOn w:val="DefaultParagraphFont"/>
    <w:link w:val="Heading3"/>
    <w:uiPriority w:val="9"/>
    <w:semiHidden/>
    <w:rsid w:val="004979A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6749">
      <w:bodyDiv w:val="1"/>
      <w:marLeft w:val="0"/>
      <w:marRight w:val="0"/>
      <w:marTop w:val="0"/>
      <w:marBottom w:val="0"/>
      <w:divBdr>
        <w:top w:val="none" w:sz="0" w:space="0" w:color="auto"/>
        <w:left w:val="none" w:sz="0" w:space="0" w:color="auto"/>
        <w:bottom w:val="none" w:sz="0" w:space="0" w:color="auto"/>
        <w:right w:val="none" w:sz="0" w:space="0" w:color="auto"/>
      </w:divBdr>
    </w:div>
    <w:div w:id="322272473">
      <w:bodyDiv w:val="1"/>
      <w:marLeft w:val="0"/>
      <w:marRight w:val="0"/>
      <w:marTop w:val="0"/>
      <w:marBottom w:val="0"/>
      <w:divBdr>
        <w:top w:val="none" w:sz="0" w:space="0" w:color="auto"/>
        <w:left w:val="none" w:sz="0" w:space="0" w:color="auto"/>
        <w:bottom w:val="none" w:sz="0" w:space="0" w:color="auto"/>
        <w:right w:val="none" w:sz="0" w:space="0" w:color="auto"/>
      </w:divBdr>
    </w:div>
    <w:div w:id="335422231">
      <w:bodyDiv w:val="1"/>
      <w:marLeft w:val="0"/>
      <w:marRight w:val="0"/>
      <w:marTop w:val="0"/>
      <w:marBottom w:val="0"/>
      <w:divBdr>
        <w:top w:val="none" w:sz="0" w:space="0" w:color="auto"/>
        <w:left w:val="none" w:sz="0" w:space="0" w:color="auto"/>
        <w:bottom w:val="none" w:sz="0" w:space="0" w:color="auto"/>
        <w:right w:val="none" w:sz="0" w:space="0" w:color="auto"/>
      </w:divBdr>
      <w:divsChild>
        <w:div w:id="1785422616">
          <w:marLeft w:val="0"/>
          <w:marRight w:val="0"/>
          <w:marTop w:val="0"/>
          <w:marBottom w:val="0"/>
          <w:divBdr>
            <w:top w:val="none" w:sz="0" w:space="0" w:color="auto"/>
            <w:left w:val="none" w:sz="0" w:space="0" w:color="auto"/>
            <w:bottom w:val="none" w:sz="0" w:space="0" w:color="auto"/>
            <w:right w:val="none" w:sz="0" w:space="0" w:color="auto"/>
          </w:divBdr>
        </w:div>
        <w:div w:id="1058866687">
          <w:marLeft w:val="0"/>
          <w:marRight w:val="0"/>
          <w:marTop w:val="0"/>
          <w:marBottom w:val="0"/>
          <w:divBdr>
            <w:top w:val="none" w:sz="0" w:space="0" w:color="auto"/>
            <w:left w:val="none" w:sz="0" w:space="0" w:color="auto"/>
            <w:bottom w:val="none" w:sz="0" w:space="0" w:color="auto"/>
            <w:right w:val="none" w:sz="0" w:space="0" w:color="auto"/>
          </w:divBdr>
        </w:div>
        <w:div w:id="96877023">
          <w:marLeft w:val="0"/>
          <w:marRight w:val="0"/>
          <w:marTop w:val="0"/>
          <w:marBottom w:val="0"/>
          <w:divBdr>
            <w:top w:val="none" w:sz="0" w:space="0" w:color="auto"/>
            <w:left w:val="none" w:sz="0" w:space="0" w:color="auto"/>
            <w:bottom w:val="none" w:sz="0" w:space="0" w:color="auto"/>
            <w:right w:val="none" w:sz="0" w:space="0" w:color="auto"/>
          </w:divBdr>
        </w:div>
        <w:div w:id="562568508">
          <w:marLeft w:val="0"/>
          <w:marRight w:val="0"/>
          <w:marTop w:val="0"/>
          <w:marBottom w:val="0"/>
          <w:divBdr>
            <w:top w:val="none" w:sz="0" w:space="0" w:color="auto"/>
            <w:left w:val="none" w:sz="0" w:space="0" w:color="auto"/>
            <w:bottom w:val="none" w:sz="0" w:space="0" w:color="auto"/>
            <w:right w:val="none" w:sz="0" w:space="0" w:color="auto"/>
          </w:divBdr>
        </w:div>
        <w:div w:id="827209162">
          <w:marLeft w:val="0"/>
          <w:marRight w:val="0"/>
          <w:marTop w:val="0"/>
          <w:marBottom w:val="0"/>
          <w:divBdr>
            <w:top w:val="none" w:sz="0" w:space="0" w:color="auto"/>
            <w:left w:val="none" w:sz="0" w:space="0" w:color="auto"/>
            <w:bottom w:val="none" w:sz="0" w:space="0" w:color="auto"/>
            <w:right w:val="none" w:sz="0" w:space="0" w:color="auto"/>
          </w:divBdr>
        </w:div>
      </w:divsChild>
    </w:div>
    <w:div w:id="491485592">
      <w:bodyDiv w:val="1"/>
      <w:marLeft w:val="0"/>
      <w:marRight w:val="0"/>
      <w:marTop w:val="0"/>
      <w:marBottom w:val="0"/>
      <w:divBdr>
        <w:top w:val="none" w:sz="0" w:space="0" w:color="auto"/>
        <w:left w:val="none" w:sz="0" w:space="0" w:color="auto"/>
        <w:bottom w:val="none" w:sz="0" w:space="0" w:color="auto"/>
        <w:right w:val="none" w:sz="0" w:space="0" w:color="auto"/>
      </w:divBdr>
    </w:div>
    <w:div w:id="571039687">
      <w:bodyDiv w:val="1"/>
      <w:marLeft w:val="0"/>
      <w:marRight w:val="0"/>
      <w:marTop w:val="0"/>
      <w:marBottom w:val="0"/>
      <w:divBdr>
        <w:top w:val="none" w:sz="0" w:space="0" w:color="auto"/>
        <w:left w:val="none" w:sz="0" w:space="0" w:color="auto"/>
        <w:bottom w:val="none" w:sz="0" w:space="0" w:color="auto"/>
        <w:right w:val="none" w:sz="0" w:space="0" w:color="auto"/>
      </w:divBdr>
      <w:divsChild>
        <w:div w:id="1721897230">
          <w:marLeft w:val="0"/>
          <w:marRight w:val="0"/>
          <w:marTop w:val="0"/>
          <w:marBottom w:val="0"/>
          <w:divBdr>
            <w:top w:val="none" w:sz="0" w:space="0" w:color="auto"/>
            <w:left w:val="none" w:sz="0" w:space="0" w:color="auto"/>
            <w:bottom w:val="none" w:sz="0" w:space="0" w:color="auto"/>
            <w:right w:val="none" w:sz="0" w:space="0" w:color="auto"/>
          </w:divBdr>
        </w:div>
        <w:div w:id="1705057537">
          <w:marLeft w:val="0"/>
          <w:marRight w:val="0"/>
          <w:marTop w:val="0"/>
          <w:marBottom w:val="0"/>
          <w:divBdr>
            <w:top w:val="none" w:sz="0" w:space="0" w:color="auto"/>
            <w:left w:val="none" w:sz="0" w:space="0" w:color="auto"/>
            <w:bottom w:val="none" w:sz="0" w:space="0" w:color="auto"/>
            <w:right w:val="none" w:sz="0" w:space="0" w:color="auto"/>
          </w:divBdr>
        </w:div>
        <w:div w:id="1272709602">
          <w:marLeft w:val="0"/>
          <w:marRight w:val="0"/>
          <w:marTop w:val="0"/>
          <w:marBottom w:val="0"/>
          <w:divBdr>
            <w:top w:val="none" w:sz="0" w:space="0" w:color="auto"/>
            <w:left w:val="none" w:sz="0" w:space="0" w:color="auto"/>
            <w:bottom w:val="none" w:sz="0" w:space="0" w:color="auto"/>
            <w:right w:val="none" w:sz="0" w:space="0" w:color="auto"/>
          </w:divBdr>
        </w:div>
        <w:div w:id="1580871729">
          <w:marLeft w:val="0"/>
          <w:marRight w:val="0"/>
          <w:marTop w:val="0"/>
          <w:marBottom w:val="0"/>
          <w:divBdr>
            <w:top w:val="none" w:sz="0" w:space="0" w:color="auto"/>
            <w:left w:val="none" w:sz="0" w:space="0" w:color="auto"/>
            <w:bottom w:val="none" w:sz="0" w:space="0" w:color="auto"/>
            <w:right w:val="none" w:sz="0" w:space="0" w:color="auto"/>
          </w:divBdr>
        </w:div>
        <w:div w:id="1203249442">
          <w:marLeft w:val="0"/>
          <w:marRight w:val="0"/>
          <w:marTop w:val="0"/>
          <w:marBottom w:val="0"/>
          <w:divBdr>
            <w:top w:val="none" w:sz="0" w:space="0" w:color="auto"/>
            <w:left w:val="none" w:sz="0" w:space="0" w:color="auto"/>
            <w:bottom w:val="none" w:sz="0" w:space="0" w:color="auto"/>
            <w:right w:val="none" w:sz="0" w:space="0" w:color="auto"/>
          </w:divBdr>
        </w:div>
      </w:divsChild>
    </w:div>
    <w:div w:id="1222524105">
      <w:bodyDiv w:val="1"/>
      <w:marLeft w:val="0"/>
      <w:marRight w:val="0"/>
      <w:marTop w:val="0"/>
      <w:marBottom w:val="0"/>
      <w:divBdr>
        <w:top w:val="none" w:sz="0" w:space="0" w:color="auto"/>
        <w:left w:val="none" w:sz="0" w:space="0" w:color="auto"/>
        <w:bottom w:val="none" w:sz="0" w:space="0" w:color="auto"/>
        <w:right w:val="none" w:sz="0" w:space="0" w:color="auto"/>
      </w:divBdr>
    </w:div>
    <w:div w:id="1429540701">
      <w:bodyDiv w:val="1"/>
      <w:marLeft w:val="0"/>
      <w:marRight w:val="0"/>
      <w:marTop w:val="0"/>
      <w:marBottom w:val="0"/>
      <w:divBdr>
        <w:top w:val="none" w:sz="0" w:space="0" w:color="auto"/>
        <w:left w:val="none" w:sz="0" w:space="0" w:color="auto"/>
        <w:bottom w:val="none" w:sz="0" w:space="0" w:color="auto"/>
        <w:right w:val="none" w:sz="0" w:space="0" w:color="auto"/>
      </w:divBdr>
    </w:div>
    <w:div w:id="1482425217">
      <w:bodyDiv w:val="1"/>
      <w:marLeft w:val="0"/>
      <w:marRight w:val="0"/>
      <w:marTop w:val="0"/>
      <w:marBottom w:val="0"/>
      <w:divBdr>
        <w:top w:val="none" w:sz="0" w:space="0" w:color="auto"/>
        <w:left w:val="none" w:sz="0" w:space="0" w:color="auto"/>
        <w:bottom w:val="none" w:sz="0" w:space="0" w:color="auto"/>
        <w:right w:val="none" w:sz="0" w:space="0" w:color="auto"/>
      </w:divBdr>
    </w:div>
    <w:div w:id="1532762082">
      <w:bodyDiv w:val="1"/>
      <w:marLeft w:val="0"/>
      <w:marRight w:val="0"/>
      <w:marTop w:val="0"/>
      <w:marBottom w:val="0"/>
      <w:divBdr>
        <w:top w:val="none" w:sz="0" w:space="0" w:color="auto"/>
        <w:left w:val="none" w:sz="0" w:space="0" w:color="auto"/>
        <w:bottom w:val="none" w:sz="0" w:space="0" w:color="auto"/>
        <w:right w:val="none" w:sz="0" w:space="0" w:color="auto"/>
      </w:divBdr>
    </w:div>
    <w:div w:id="1619415033">
      <w:bodyDiv w:val="1"/>
      <w:marLeft w:val="0"/>
      <w:marRight w:val="0"/>
      <w:marTop w:val="0"/>
      <w:marBottom w:val="0"/>
      <w:divBdr>
        <w:top w:val="none" w:sz="0" w:space="0" w:color="auto"/>
        <w:left w:val="none" w:sz="0" w:space="0" w:color="auto"/>
        <w:bottom w:val="none" w:sz="0" w:space="0" w:color="auto"/>
        <w:right w:val="none" w:sz="0" w:space="0" w:color="auto"/>
      </w:divBdr>
    </w:div>
    <w:div w:id="1795559242">
      <w:bodyDiv w:val="1"/>
      <w:marLeft w:val="0"/>
      <w:marRight w:val="0"/>
      <w:marTop w:val="0"/>
      <w:marBottom w:val="0"/>
      <w:divBdr>
        <w:top w:val="none" w:sz="0" w:space="0" w:color="auto"/>
        <w:left w:val="none" w:sz="0" w:space="0" w:color="auto"/>
        <w:bottom w:val="none" w:sz="0" w:space="0" w:color="auto"/>
        <w:right w:val="none" w:sz="0" w:space="0" w:color="auto"/>
      </w:divBdr>
    </w:div>
    <w:div w:id="18901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A342455C84443AAEFE9DF0727D1B4" ma:contentTypeVersion="18" ma:contentTypeDescription="Create a new document." ma:contentTypeScope="" ma:versionID="b115b5ebbd4e8d0c614fabd3f747b0fb">
  <xsd:schema xmlns:xsd="http://www.w3.org/2001/XMLSchema" xmlns:xs="http://www.w3.org/2001/XMLSchema" xmlns:p="http://schemas.microsoft.com/office/2006/metadata/properties" xmlns:ns2="a3c3164a-8d6e-4864-a0d7-02bd4aa60468" xmlns:ns3="0184cb31-e845-4a5d-97fc-af28e3d99f0b" targetNamespace="http://schemas.microsoft.com/office/2006/metadata/properties" ma:root="true" ma:fieldsID="08686ed2815b9808b2b51a98225b5904" ns2:_="" ns3:_="">
    <xsd:import namespace="a3c3164a-8d6e-4864-a0d7-02bd4aa60468"/>
    <xsd:import namespace="0184cb31-e845-4a5d-97fc-af28e3d99f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3164a-8d6e-4864-a0d7-02bd4aa60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936424-c7a0-4742-80ec-60052b2286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4cb31-e845-4a5d-97fc-af28e3d99f0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f78f8e-e5e8-4dd9-9d57-d2052befcdcf}" ma:internalName="TaxCatchAll" ma:showField="CatchAllData" ma:web="0184cb31-e845-4a5d-97fc-af28e3d99f0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c3164a-8d6e-4864-a0d7-02bd4aa60468">
      <Terms xmlns="http://schemas.microsoft.com/office/infopath/2007/PartnerControls"/>
    </lcf76f155ced4ddcb4097134ff3c332f>
    <TaxCatchAll xmlns="0184cb31-e845-4a5d-97fc-af28e3d99f0b" xsi:nil="true"/>
    <SharedWithUsers xmlns="0184cb31-e845-4a5d-97fc-af28e3d99f0b">
      <UserInfo>
        <DisplayName>Abbie Warren</DisplayName>
        <AccountId>12</AccountId>
        <AccountType/>
      </UserInfo>
      <UserInfo>
        <DisplayName>Ian  Taylor</DisplayName>
        <AccountId>31</AccountId>
        <AccountType/>
      </UserInfo>
      <UserInfo>
        <DisplayName>Chloe Webb</DisplayName>
        <AccountId>73</AccountId>
        <AccountType/>
      </UserInfo>
    </SharedWithUsers>
  </documentManagement>
</p:properties>
</file>

<file path=customXml/itemProps1.xml><?xml version="1.0" encoding="utf-8"?>
<ds:datastoreItem xmlns:ds="http://schemas.openxmlformats.org/officeDocument/2006/customXml" ds:itemID="{FF94A59F-216E-4E8F-ABF4-1341A2DFCD77}">
  <ds:schemaRefs>
    <ds:schemaRef ds:uri="http://schemas.openxmlformats.org/officeDocument/2006/bibliography"/>
  </ds:schemaRefs>
</ds:datastoreItem>
</file>

<file path=customXml/itemProps2.xml><?xml version="1.0" encoding="utf-8"?>
<ds:datastoreItem xmlns:ds="http://schemas.openxmlformats.org/officeDocument/2006/customXml" ds:itemID="{E08D775E-8AE8-4764-8157-1FCE6FF6DF92}">
  <ds:schemaRefs>
    <ds:schemaRef ds:uri="http://schemas.microsoft.com/sharepoint/v3/contenttype/forms"/>
  </ds:schemaRefs>
</ds:datastoreItem>
</file>

<file path=customXml/itemProps3.xml><?xml version="1.0" encoding="utf-8"?>
<ds:datastoreItem xmlns:ds="http://schemas.openxmlformats.org/officeDocument/2006/customXml" ds:itemID="{E0554AC7-860A-48C0-AF58-37E49D15A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3164a-8d6e-4864-a0d7-02bd4aa60468"/>
    <ds:schemaRef ds:uri="0184cb31-e845-4a5d-97fc-af28e3d99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D9E56-D0F0-43FB-B051-B9E9E6836408}">
  <ds:schemaRefs>
    <ds:schemaRef ds:uri="http://schemas.microsoft.com/office/2006/metadata/properties"/>
    <ds:schemaRef ds:uri="http://schemas.microsoft.com/office/infopath/2007/PartnerControls"/>
    <ds:schemaRef ds:uri="a3c3164a-8d6e-4864-a0d7-02bd4aa60468"/>
    <ds:schemaRef ds:uri="0184cb31-e845-4a5d-97fc-af28e3d99f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4644</Characters>
  <Application>Microsoft Office Word</Application>
  <DocSecurity>0</DocSecurity>
  <Lines>103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Webb</dc:creator>
  <cp:keywords/>
  <dc:description/>
  <cp:lastModifiedBy>Abbie Warren</cp:lastModifiedBy>
  <cp:revision>2</cp:revision>
  <cp:lastPrinted>2026-03-17T13:55:00Z</cp:lastPrinted>
  <dcterms:created xsi:type="dcterms:W3CDTF">2026-03-19T09:03:00Z</dcterms:created>
  <dcterms:modified xsi:type="dcterms:W3CDTF">2026-03-19T09:03:00Z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0x010100262A342455C84443AAEFE9DF0727D1B4</vt:lpwstr>
  </property>
  <property fmtid="{D5CDD505-2E9C-101B-9397-08002B2CF9AE}" pid="3" name="MediaServiceImageTags">
    <vt:lpwstr/>
  </property>
</Properties>
</file>